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widowControl w:val="0"/>
        <w:spacing w:after="0" w:before="0" w:line="240" w:lineRule="auto"/>
        <w:ind w:left="440" w:firstLine="0"/>
        <w:jc w:val="both"/>
        <w:rPr>
          <w:rFonts w:ascii="Times New Roman" w:cs="Times New Roman" w:eastAsia="Times New Roman" w:hAnsi="Times New Roman"/>
          <w:b w:val="1"/>
          <w:bCs w:val="1"/>
          <w:sz w:val="24"/>
          <w:szCs w:val="24"/>
        </w:rPr>
      </w:pPr>
      <w:bookmarkStart w:colFirst="0" w:colLast="0" w:name="_x26j4kf24bmw" w:id="0"/>
      <w:bookmarkEnd w:id="0"/>
      <w:r w:rsidDel="00000000" w:rsidR="00000000" w:rsidRPr="00000000">
        <w:rPr>
          <w:rFonts w:ascii="Times New Roman" w:cs="Times New Roman" w:eastAsia="Times New Roman" w:hAnsi="Times New Roman"/>
          <w:b w:val="1"/>
          <w:bCs w:val="1"/>
          <w:sz w:val="24"/>
          <w:szCs w:val="24"/>
          <w:u w:val="single"/>
          <w:rtl w:val="0"/>
        </w:rPr>
        <w:t xml:space="preserve">La valutazione</w:t>
      </w:r>
      <w:r w:rsidDel="00000000" w:rsidR="00000000" w:rsidRPr="00000000">
        <w:rPr>
          <w:rtl w:val="0"/>
        </w:rPr>
      </w:r>
    </w:p>
    <w:p w:rsidR="00000000" w:rsidDel="00000000" w:rsidP="00000000" w:rsidRDefault="00000000" w:rsidRPr="00000000" w14:paraId="00000002">
      <w:pPr>
        <w:widowControl w:val="0"/>
        <w:spacing w:before="14" w:line="240" w:lineRule="auto"/>
        <w:ind w:left="440" w:right="42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 Legge dispone che l’insegnamento trasversale dell’educazione civica sia oggetto delle valutazioni periodiche e finali previste dal D.Lgs. 13 aprile 2017, n. 62 per il primo ciclo e dal D.P.R. 22 giugno 2009, n. 122 per il secondo ciclo.</w:t>
      </w:r>
    </w:p>
    <w:p w:rsidR="00000000" w:rsidDel="00000000" w:rsidP="00000000" w:rsidRDefault="00000000" w:rsidRPr="00000000" w14:paraId="00000003">
      <w:pPr>
        <w:widowControl w:val="0"/>
        <w:spacing w:before="2" w:line="244" w:lineRule="auto"/>
        <w:ind w:left="440" w:right="429"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criteri di valutazione deliberati sono stati dal Collegio dei docenti in data 30/10/2024 e inseriti nel PTOF.</w:t>
      </w:r>
    </w:p>
    <w:p w:rsidR="00000000" w:rsidDel="00000000" w:rsidP="00000000" w:rsidRDefault="00000000" w:rsidRPr="00000000" w14:paraId="00000004">
      <w:pPr>
        <w:widowControl w:val="0"/>
        <w:spacing w:line="242" w:lineRule="auto"/>
        <w:ind w:left="440" w:right="432"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sede di scrutinio il docente coordinatore dell’insegnamento, acquisendo elementi conoscitivi dai docenti del team o del Consiglio di Classe, formula la proposta di valutazione, espressa ai sensi della normativa vigente, da inserire nel documento di valutazione.</w:t>
      </w:r>
    </w:p>
    <w:p w:rsidR="00000000" w:rsidDel="00000000" w:rsidP="00000000" w:rsidRDefault="00000000" w:rsidRPr="00000000" w14:paraId="00000005">
      <w:pPr>
        <w:widowControl w:val="0"/>
        <w:spacing w:line="240" w:lineRule="auto"/>
        <w:ind w:left="440" w:right="434"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 valutazione sarà coerente con le competenze, abilità e conoscenze indicate nel curricolo dell’educazione civica e affrontate durante l’attività didattica. I docenti della classe e il consiglio di classe si avvarranno di strumenti condivisi, quali rubriche valutative e griglie di osservazione, di seguito riportate, finalizzate ad accertare il conseguimento da parte degli alunni delle conoscenze e abilità e del progressivo sviluppo delle competenze previste nel curricolo di educazione civica.</w:t>
      </w:r>
    </w:p>
    <w:p w:rsidR="00000000" w:rsidDel="00000000" w:rsidP="00000000" w:rsidRDefault="00000000" w:rsidRPr="00000000" w14:paraId="00000006">
      <w:pPr>
        <w:widowControl w:val="0"/>
        <w:spacing w:line="240" w:lineRule="auto"/>
        <w:ind w:left="440" w:right="431"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Anche per l’educazione civica il Collegio dei docenti delle scuole del primo ciclo, in coerenza con il disposto dell’art. 2 del D. Lgs. 62/2017, esplicita a quale livello di apprendimento corrisponde il voto in decimi attribuito agli alunni della scuola secondaria di primo grado. Per gli alunni della scuola primaria, la valutazione avverrà in base alla normativa in vigore nell’anno scolastico di riferimento.</w:t>
      </w:r>
    </w:p>
    <w:p w:rsidR="00000000" w:rsidDel="00000000" w:rsidP="00000000" w:rsidRDefault="00000000" w:rsidRPr="00000000" w14:paraId="00000007">
      <w:pPr>
        <w:pStyle w:val="Heading1"/>
        <w:keepNext w:val="0"/>
        <w:keepLines w:val="0"/>
        <w:widowControl w:val="0"/>
        <w:spacing w:after="0" w:before="0" w:line="276" w:lineRule="auto"/>
        <w:ind w:left="440" w:firstLine="0"/>
        <w:jc w:val="both"/>
        <w:rPr>
          <w:rFonts w:ascii="Times New Roman" w:cs="Times New Roman" w:eastAsia="Times New Roman" w:hAnsi="Times New Roman"/>
          <w:b w:val="1"/>
          <w:bCs w:val="1"/>
          <w:sz w:val="28"/>
          <w:szCs w:val="28"/>
          <w:u w:val="single"/>
        </w:rPr>
      </w:pPr>
      <w:bookmarkStart w:colFirst="0" w:colLast="0" w:name="_niy8w1xg7cg0" w:id="1"/>
      <w:bookmarkEnd w:id="1"/>
      <w:r w:rsidDel="00000000" w:rsidR="00000000" w:rsidRPr="00000000">
        <w:rPr>
          <w:rtl w:val="0"/>
        </w:rPr>
      </w:r>
    </w:p>
    <w:p w:rsidR="00000000" w:rsidDel="00000000" w:rsidP="00000000" w:rsidRDefault="00000000" w:rsidRPr="00000000" w14:paraId="00000008">
      <w:pPr>
        <w:pStyle w:val="Heading1"/>
        <w:keepNext w:val="0"/>
        <w:keepLines w:val="0"/>
        <w:widowControl w:val="0"/>
        <w:spacing w:after="0" w:before="0" w:line="276" w:lineRule="auto"/>
        <w:ind w:left="440" w:firstLine="0"/>
        <w:jc w:val="both"/>
        <w:rPr>
          <w:rFonts w:ascii="Times New Roman" w:cs="Times New Roman" w:eastAsia="Times New Roman" w:hAnsi="Times New Roman"/>
          <w:b w:val="1"/>
          <w:bCs w:val="1"/>
          <w:sz w:val="28"/>
          <w:szCs w:val="28"/>
          <w:u w:val="single"/>
        </w:rPr>
      </w:pPr>
      <w:bookmarkStart w:colFirst="0" w:colLast="0" w:name="_6ki18qbji35s" w:id="2"/>
      <w:bookmarkEnd w:id="2"/>
      <w:r w:rsidDel="00000000" w:rsidR="00000000" w:rsidRPr="00000000">
        <w:rPr>
          <w:rFonts w:ascii="Times New Roman" w:cs="Times New Roman" w:eastAsia="Times New Roman" w:hAnsi="Times New Roman"/>
          <w:b w:val="1"/>
          <w:bCs w:val="1"/>
          <w:sz w:val="28"/>
          <w:szCs w:val="28"/>
          <w:u w:val="single"/>
          <w:rtl w:val="0"/>
        </w:rPr>
        <w:t xml:space="preserve">SCUOLA PRIMARIA</w:t>
      </w:r>
    </w:p>
    <w:p w:rsidR="00000000" w:rsidDel="00000000" w:rsidP="00000000" w:rsidRDefault="00000000" w:rsidRPr="00000000" w14:paraId="00000009">
      <w:pPr>
        <w:spacing w:after="160" w:line="259" w:lineRule="auto"/>
        <w:rPr>
          <w:rFonts w:ascii="Calibri" w:cs="Calibri" w:eastAsia="Calibri" w:hAnsi="Calibri"/>
          <w:sz w:val="28"/>
          <w:szCs w:val="28"/>
        </w:rPr>
      </w:pPr>
      <w:r w:rsidDel="00000000" w:rsidR="00000000" w:rsidRPr="00000000">
        <w:rPr>
          <w:rFonts w:ascii="Times New Roman" w:cs="Times New Roman" w:eastAsia="Times New Roman" w:hAnsi="Times New Roman"/>
          <w:b w:val="1"/>
          <w:bCs w:val="1"/>
          <w:sz w:val="28"/>
          <w:szCs w:val="28"/>
          <w:rtl w:val="0"/>
        </w:rPr>
        <w:t xml:space="preserve">Griglia di osservazione e rubrica di valutazione: Comportamento e cittadinanza attiva (CLASSI 1^, 2^)</w:t>
      </w:r>
      <w:r w:rsidDel="00000000" w:rsidR="00000000" w:rsidRPr="00000000">
        <w:rPr>
          <w:rtl w:val="0"/>
        </w:rPr>
      </w:r>
    </w:p>
    <w:tbl>
      <w:tblPr>
        <w:tblStyle w:val="Table1"/>
        <w:tblW w:w="14426.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885"/>
        <w:gridCol w:w="2885"/>
        <w:gridCol w:w="2885"/>
        <w:gridCol w:w="2886"/>
        <w:gridCol w:w="2886"/>
        <w:tblGridChange w:id="0">
          <w:tblGrid>
            <w:gridCol w:w="2885"/>
            <w:gridCol w:w="2885"/>
            <w:gridCol w:w="2885"/>
            <w:gridCol w:w="2886"/>
            <w:gridCol w:w="2886"/>
          </w:tblGrid>
        </w:tblGridChange>
      </w:tblGrid>
      <w:tr>
        <w:trPr>
          <w:cantSplit w:val="0"/>
          <w:tblHeader w:val="0"/>
        </w:trPr>
        <w:tc>
          <w:tcPr/>
          <w:p w:rsidR="00000000" w:rsidDel="00000000" w:rsidP="00000000" w:rsidRDefault="00000000" w:rsidRPr="00000000" w14:paraId="0000000A">
            <w:pPr>
              <w:jc w:val="center"/>
              <w:rPr>
                <w:rFonts w:ascii="Verdana" w:cs="Verdana" w:eastAsia="Verdana" w:hAnsi="Verdana"/>
                <w:sz w:val="24"/>
                <w:szCs w:val="24"/>
              </w:rPr>
            </w:pPr>
            <w:r w:rsidDel="00000000" w:rsidR="00000000" w:rsidRPr="00000000">
              <w:rPr>
                <w:rFonts w:ascii="Verdana" w:cs="Verdana" w:eastAsia="Verdana" w:hAnsi="Verdana"/>
                <w:b w:val="1"/>
                <w:bCs w:val="1"/>
                <w:sz w:val="24"/>
                <w:szCs w:val="24"/>
                <w:rtl w:val="0"/>
              </w:rPr>
              <w:t xml:space="preserve">Criteri</w:t>
            </w:r>
            <w:r w:rsidDel="00000000" w:rsidR="00000000" w:rsidRPr="00000000">
              <w:rPr>
                <w:rtl w:val="0"/>
              </w:rPr>
            </w:r>
          </w:p>
        </w:tc>
        <w:tc>
          <w:tcPr/>
          <w:p w:rsidR="00000000" w:rsidDel="00000000" w:rsidP="00000000" w:rsidRDefault="00000000" w:rsidRPr="00000000" w14:paraId="0000000B">
            <w:pPr>
              <w:jc w:val="center"/>
              <w:rPr>
                <w:rFonts w:ascii="Verdana" w:cs="Verdana" w:eastAsia="Verdana" w:hAnsi="Verdana"/>
                <w:sz w:val="24"/>
                <w:szCs w:val="24"/>
              </w:rPr>
            </w:pPr>
            <w:r w:rsidDel="00000000" w:rsidR="00000000" w:rsidRPr="00000000">
              <w:rPr>
                <w:rFonts w:ascii="Verdana" w:cs="Verdana" w:eastAsia="Verdana" w:hAnsi="Verdana"/>
                <w:b w:val="1"/>
                <w:bCs w:val="1"/>
                <w:sz w:val="24"/>
                <w:szCs w:val="24"/>
                <w:rtl w:val="0"/>
              </w:rPr>
              <w:t xml:space="preserve">AVANZATO</w:t>
            </w:r>
            <w:r w:rsidDel="00000000" w:rsidR="00000000" w:rsidRPr="00000000">
              <w:rPr>
                <w:rtl w:val="0"/>
              </w:rPr>
            </w:r>
          </w:p>
        </w:tc>
        <w:tc>
          <w:tcPr/>
          <w:p w:rsidR="00000000" w:rsidDel="00000000" w:rsidP="00000000" w:rsidRDefault="00000000" w:rsidRPr="00000000" w14:paraId="0000000C">
            <w:pPr>
              <w:jc w:val="center"/>
              <w:rPr>
                <w:rFonts w:ascii="Verdana" w:cs="Verdana" w:eastAsia="Verdana" w:hAnsi="Verdana"/>
                <w:sz w:val="24"/>
                <w:szCs w:val="24"/>
              </w:rPr>
            </w:pPr>
            <w:r w:rsidDel="00000000" w:rsidR="00000000" w:rsidRPr="00000000">
              <w:rPr>
                <w:rFonts w:ascii="Verdana" w:cs="Verdana" w:eastAsia="Verdana" w:hAnsi="Verdana"/>
                <w:b w:val="1"/>
                <w:bCs w:val="1"/>
                <w:sz w:val="24"/>
                <w:szCs w:val="24"/>
                <w:rtl w:val="0"/>
              </w:rPr>
              <w:t xml:space="preserve">INTERMEDIO</w:t>
            </w:r>
            <w:r w:rsidDel="00000000" w:rsidR="00000000" w:rsidRPr="00000000">
              <w:rPr>
                <w:rtl w:val="0"/>
              </w:rPr>
            </w:r>
          </w:p>
        </w:tc>
        <w:tc>
          <w:tcPr/>
          <w:p w:rsidR="00000000" w:rsidDel="00000000" w:rsidP="00000000" w:rsidRDefault="00000000" w:rsidRPr="00000000" w14:paraId="0000000D">
            <w:pPr>
              <w:jc w:val="center"/>
              <w:rPr>
                <w:rFonts w:ascii="Verdana" w:cs="Verdana" w:eastAsia="Verdana" w:hAnsi="Verdana"/>
                <w:sz w:val="24"/>
                <w:szCs w:val="24"/>
              </w:rPr>
            </w:pPr>
            <w:r w:rsidDel="00000000" w:rsidR="00000000" w:rsidRPr="00000000">
              <w:rPr>
                <w:rFonts w:ascii="Verdana" w:cs="Verdana" w:eastAsia="Verdana" w:hAnsi="Verdana"/>
                <w:b w:val="1"/>
                <w:bCs w:val="1"/>
                <w:sz w:val="24"/>
                <w:szCs w:val="24"/>
                <w:rtl w:val="0"/>
              </w:rPr>
              <w:t xml:space="preserve">INIZIALE</w:t>
            </w:r>
            <w:r w:rsidDel="00000000" w:rsidR="00000000" w:rsidRPr="00000000">
              <w:rPr>
                <w:rtl w:val="0"/>
              </w:rPr>
            </w:r>
          </w:p>
        </w:tc>
        <w:tc>
          <w:tcPr/>
          <w:p w:rsidR="00000000" w:rsidDel="00000000" w:rsidP="00000000" w:rsidRDefault="00000000" w:rsidRPr="00000000" w14:paraId="0000000E">
            <w:pPr>
              <w:jc w:val="center"/>
              <w:rPr>
                <w:rFonts w:ascii="Verdana" w:cs="Verdana" w:eastAsia="Verdana" w:hAnsi="Verdana"/>
                <w:sz w:val="24"/>
                <w:szCs w:val="24"/>
              </w:rPr>
            </w:pPr>
            <w:r w:rsidDel="00000000" w:rsidR="00000000" w:rsidRPr="00000000">
              <w:rPr>
                <w:rFonts w:ascii="Verdana" w:cs="Verdana" w:eastAsia="Verdana" w:hAnsi="Verdana"/>
                <w:b w:val="1"/>
                <w:bCs w:val="1"/>
                <w:sz w:val="24"/>
                <w:szCs w:val="24"/>
                <w:rtl w:val="0"/>
              </w:rPr>
              <w:t xml:space="preserve">BASE</w:t>
            </w:r>
            <w:r w:rsidDel="00000000" w:rsidR="00000000" w:rsidRPr="00000000">
              <w:rPr>
                <w:rtl w:val="0"/>
              </w:rPr>
            </w:r>
          </w:p>
        </w:tc>
      </w:tr>
      <w:tr>
        <w:trPr>
          <w:cantSplit w:val="0"/>
          <w:tblHeader w:val="0"/>
        </w:trPr>
        <w:tc>
          <w:tcPr/>
          <w:p w:rsidR="00000000" w:rsidDel="00000000" w:rsidP="00000000" w:rsidRDefault="00000000" w:rsidRPr="00000000" w14:paraId="0000000F">
            <w:pPr>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CONOSCENZE</w:t>
            </w:r>
          </w:p>
        </w:tc>
        <w:tc>
          <w:tcPr/>
          <w:p w:rsidR="00000000" w:rsidDel="00000000" w:rsidP="00000000" w:rsidRDefault="00000000" w:rsidRPr="00000000" w14:paraId="0000001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conoscenze sui temi proposti sono complete e ben organizzate. L’alunna/o sa recuperarle, riferirle e utilizzarle nel lavoro anche in contesti nuovi. </w:t>
            </w:r>
          </w:p>
        </w:tc>
        <w:tc>
          <w:tcPr/>
          <w:p w:rsidR="00000000" w:rsidDel="00000000" w:rsidP="00000000" w:rsidRDefault="00000000" w:rsidRPr="00000000" w14:paraId="0000001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conoscenze sui temi proposti sono buone e organizzate. L’alunna/o sa riferirle e utilizzarle nel lavoro. </w:t>
            </w:r>
          </w:p>
          <w:p w:rsidR="00000000" w:rsidDel="00000000" w:rsidP="00000000" w:rsidRDefault="00000000" w:rsidRPr="00000000" w14:paraId="00000012">
            <w:pPr>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01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conoscenze sui temi proposti sono essenziali, parzialmente organizzate le sa riferire con l’aiuto del docente o dei compagni. </w:t>
            </w:r>
          </w:p>
        </w:tc>
        <w:tc>
          <w:tcPr/>
          <w:p w:rsidR="00000000" w:rsidDel="00000000" w:rsidP="00000000" w:rsidRDefault="00000000" w:rsidRPr="00000000" w14:paraId="0000001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conoscenze sui temi proposti sono minime e/o  frammentarie, poco organizzate e le riferisce con l’aiuto del docente. </w:t>
            </w:r>
          </w:p>
        </w:tc>
      </w:tr>
      <w:tr>
        <w:trPr>
          <w:cantSplit w:val="0"/>
          <w:tblHeader w:val="0"/>
        </w:trPr>
        <w:tc>
          <w:tcPr/>
          <w:p w:rsidR="00000000" w:rsidDel="00000000" w:rsidP="00000000" w:rsidRDefault="00000000" w:rsidRPr="00000000" w14:paraId="00000015">
            <w:pP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ASSUNZIONE DI COMPITI E RUOLI</w:t>
            </w:r>
          </w:p>
        </w:tc>
        <w:tc>
          <w:tcPr/>
          <w:p w:rsidR="00000000" w:rsidDel="00000000" w:rsidP="00000000" w:rsidRDefault="00000000" w:rsidRPr="00000000" w14:paraId="0000001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Assume e porta avanti in modo esemplare e in completa autonomia compiti e ruoli nei lavori di gruppo e all’interno della classe, mettendosi anche al servizio degli altri. </w:t>
            </w:r>
          </w:p>
        </w:tc>
        <w:tc>
          <w:tcPr/>
          <w:p w:rsidR="00000000" w:rsidDel="00000000" w:rsidP="00000000" w:rsidRDefault="00000000" w:rsidRPr="00000000" w14:paraId="0000001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Assume e porta avanti in modo adeguato lavori, compiti e ruoli all'interno del gruppo; di solito svolge il lavoro assegnato e raramente ha bisogno di essere sollecitato</w:t>
            </w:r>
          </w:p>
        </w:tc>
        <w:tc>
          <w:tcPr/>
          <w:p w:rsidR="00000000" w:rsidDel="00000000" w:rsidP="00000000" w:rsidRDefault="00000000" w:rsidRPr="00000000" w14:paraId="0000001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Assume e porta avanti in modo sufficiente lavori, compiti e ruoli all'interno del gruppo;  ha spesso bisogno di essere sollecitato a  svolgere il lavoro assegnato.</w:t>
            </w:r>
          </w:p>
        </w:tc>
        <w:tc>
          <w:tcPr/>
          <w:p w:rsidR="00000000" w:rsidDel="00000000" w:rsidP="00000000" w:rsidRDefault="00000000" w:rsidRPr="00000000" w14:paraId="0000001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Assume e porta avanti con difficoltà e solo con l’aiuto del docente lavori, compiti e ruoli all'interno del gruppo; spesso  si appoggia agli altri per svolgere il lavoro.</w:t>
            </w:r>
          </w:p>
        </w:tc>
      </w:tr>
      <w:tr>
        <w:trPr>
          <w:cantSplit w:val="0"/>
          <w:tblHeader w:val="0"/>
        </w:trPr>
        <w:tc>
          <w:tcPr/>
          <w:p w:rsidR="00000000" w:rsidDel="00000000" w:rsidP="00000000" w:rsidRDefault="00000000" w:rsidRPr="00000000" w14:paraId="0000001A">
            <w:pP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RICONOSCIMENTO E RISPETTO DELLE REGOLE E DELLA DIVERSITÀ</w:t>
            </w:r>
          </w:p>
        </w:tc>
        <w:tc>
          <w:tcPr/>
          <w:p w:rsidR="00000000" w:rsidDel="00000000" w:rsidP="00000000" w:rsidRDefault="00000000" w:rsidRPr="00000000" w14:paraId="0000001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riconosce e rispetta in modo esemplare le regole di convivenza civile e le diversità individuali, mostrandosi empatico e favorendo l’inclusione anche degli alunni con più difficoltà.</w:t>
            </w:r>
          </w:p>
        </w:tc>
        <w:tc>
          <w:tcPr/>
          <w:p w:rsidR="00000000" w:rsidDel="00000000" w:rsidP="00000000" w:rsidRDefault="00000000" w:rsidRPr="00000000" w14:paraId="0000001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riconosce e rispetta in modo adeguato le regole e le diversità individuali,mostrando una buona empatia e lavorando positivamente con tutti. </w:t>
            </w:r>
          </w:p>
        </w:tc>
        <w:tc>
          <w:tcPr/>
          <w:p w:rsidR="00000000" w:rsidDel="00000000" w:rsidP="00000000" w:rsidRDefault="00000000" w:rsidRPr="00000000" w14:paraId="0000001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riconosce e rispetta in modo sufficiente le regole e le diversità individuali, mostrando una limitata empatia e riuscendo a coinvolgere gli altri solo in rare occasioni.</w:t>
            </w:r>
          </w:p>
        </w:tc>
        <w:tc>
          <w:tcPr/>
          <w:p w:rsidR="00000000" w:rsidDel="00000000" w:rsidP="00000000" w:rsidRDefault="00000000" w:rsidRPr="00000000" w14:paraId="0000001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Dimostra una limitata capacità di riconoscere e rispettare le diversità individuali e accetta di lavorare con pochi. Fatica a riconoscere e a rispettare le regole </w:t>
            </w:r>
          </w:p>
        </w:tc>
      </w:tr>
      <w:tr>
        <w:trPr>
          <w:cantSplit w:val="0"/>
          <w:tblHeader w:val="0"/>
        </w:trPr>
        <w:tc>
          <w:tcPr/>
          <w:p w:rsidR="00000000" w:rsidDel="00000000" w:rsidP="00000000" w:rsidRDefault="00000000" w:rsidRPr="00000000" w14:paraId="0000001F">
            <w:pP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CONSAPEVOLEZZA DELLA PROPRIA SALUTE e RISPETTO DELL'AMBIENTE</w:t>
            </w:r>
          </w:p>
        </w:tc>
        <w:tc>
          <w:tcPr/>
          <w:p w:rsidR="00000000" w:rsidDel="00000000" w:rsidP="00000000" w:rsidRDefault="00000000" w:rsidRPr="00000000" w14:paraId="0000002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CONOSCENZA completa di un'alimentazione sana, dell’importanza  dell'attività fisica e dell'igiene personale, nonché  un esemplare rispetto dell'ambiente naturale.</w:t>
            </w:r>
          </w:p>
        </w:tc>
        <w:tc>
          <w:tcPr/>
          <w:p w:rsidR="00000000" w:rsidDel="00000000" w:rsidP="00000000" w:rsidRDefault="00000000" w:rsidRPr="00000000" w14:paraId="0000002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buona CONOSCENZA di un'alimentazione sana, dell’importanza dell'attività fisica e dell'igiene personale nonché un adeguato rispetto dell'ambiente naturale.</w:t>
            </w:r>
          </w:p>
        </w:tc>
        <w:tc>
          <w:tcPr/>
          <w:p w:rsidR="00000000" w:rsidDel="00000000" w:rsidP="00000000" w:rsidRDefault="00000000" w:rsidRPr="00000000" w14:paraId="0000002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CONOSCENZA iniziale di un'alimentazione sana, dell’importanza dell'attività fisica e dell'igiene personale nonché un parziale rispetto dell'ambiente naturale.</w:t>
            </w:r>
          </w:p>
        </w:tc>
        <w:tc>
          <w:tcPr/>
          <w:p w:rsidR="00000000" w:rsidDel="00000000" w:rsidP="00000000" w:rsidRDefault="00000000" w:rsidRPr="00000000" w14:paraId="0000002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limitata CONOSCENZA di un'alimentazione sana, dell’importanza dell'attività fisica e dell'igiene personale, nonché uno scarso rispetto dell'ambiente naturale.</w:t>
            </w:r>
          </w:p>
        </w:tc>
      </w:tr>
    </w:tbl>
    <w:p w:rsidR="00000000" w:rsidDel="00000000" w:rsidP="00000000" w:rsidRDefault="00000000" w:rsidRPr="00000000" w14:paraId="00000024">
      <w:pPr>
        <w:spacing w:after="160" w:line="259" w:lineRule="auto"/>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25">
      <w:pPr>
        <w:spacing w:after="160" w:line="259" w:lineRule="auto"/>
        <w:rPr>
          <w:rFonts w:ascii="Calibri" w:cs="Calibri" w:eastAsia="Calibri" w:hAnsi="Calibri"/>
          <w:color w:val="ff0000"/>
        </w:rPr>
      </w:pPr>
      <w:r w:rsidDel="00000000" w:rsidR="00000000" w:rsidRPr="00000000">
        <w:rPr>
          <w:rtl w:val="0"/>
        </w:rPr>
      </w:r>
    </w:p>
    <w:p w:rsidR="00000000" w:rsidDel="00000000" w:rsidP="00000000" w:rsidRDefault="00000000" w:rsidRPr="00000000" w14:paraId="00000026">
      <w:pPr>
        <w:spacing w:after="160" w:line="259" w:lineRule="auto"/>
        <w:rPr>
          <w:rFonts w:ascii="Calibri" w:cs="Calibri" w:eastAsia="Calibri" w:hAnsi="Calibri"/>
          <w:sz w:val="28"/>
          <w:szCs w:val="28"/>
        </w:rPr>
      </w:pPr>
      <w:r w:rsidDel="00000000" w:rsidR="00000000" w:rsidRPr="00000000">
        <w:rPr>
          <w:rFonts w:ascii="Times New Roman" w:cs="Times New Roman" w:eastAsia="Times New Roman" w:hAnsi="Times New Roman"/>
          <w:b w:val="1"/>
          <w:bCs w:val="1"/>
          <w:sz w:val="28"/>
          <w:szCs w:val="28"/>
          <w:rtl w:val="0"/>
        </w:rPr>
        <w:t xml:space="preserve">Griglia di osservazione e rubrica di valutazione: Comportamento e cittadinanza attiva (CLASSI 3^ e 4^)</w:t>
      </w:r>
      <w:r w:rsidDel="00000000" w:rsidR="00000000" w:rsidRPr="00000000">
        <w:rPr>
          <w:rtl w:val="0"/>
        </w:rPr>
      </w:r>
    </w:p>
    <w:tbl>
      <w:tblPr>
        <w:tblStyle w:val="Table2"/>
        <w:tblW w:w="14426.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885"/>
        <w:gridCol w:w="2885"/>
        <w:gridCol w:w="2885"/>
        <w:gridCol w:w="2886"/>
        <w:gridCol w:w="2886"/>
        <w:tblGridChange w:id="0">
          <w:tblGrid>
            <w:gridCol w:w="2885"/>
            <w:gridCol w:w="2885"/>
            <w:gridCol w:w="2885"/>
            <w:gridCol w:w="2886"/>
            <w:gridCol w:w="2886"/>
          </w:tblGrid>
        </w:tblGridChange>
      </w:tblGrid>
      <w:tr>
        <w:trPr>
          <w:cantSplit w:val="0"/>
          <w:tblHeader w:val="0"/>
        </w:trPr>
        <w:tc>
          <w:tcPr/>
          <w:p w:rsidR="00000000" w:rsidDel="00000000" w:rsidP="00000000" w:rsidRDefault="00000000" w:rsidRPr="00000000" w14:paraId="00000027">
            <w:pPr>
              <w:jc w:val="center"/>
              <w:rPr>
                <w:rFonts w:ascii="Verdana" w:cs="Verdana" w:eastAsia="Verdana" w:hAnsi="Verdana"/>
                <w:sz w:val="24"/>
                <w:szCs w:val="24"/>
              </w:rPr>
            </w:pPr>
            <w:r w:rsidDel="00000000" w:rsidR="00000000" w:rsidRPr="00000000">
              <w:rPr>
                <w:rFonts w:ascii="Verdana" w:cs="Verdana" w:eastAsia="Verdana" w:hAnsi="Verdana"/>
                <w:b w:val="1"/>
                <w:bCs w:val="1"/>
                <w:sz w:val="24"/>
                <w:szCs w:val="24"/>
                <w:rtl w:val="0"/>
              </w:rPr>
              <w:t xml:space="preserve">Criteri</w:t>
            </w:r>
            <w:r w:rsidDel="00000000" w:rsidR="00000000" w:rsidRPr="00000000">
              <w:rPr>
                <w:rtl w:val="0"/>
              </w:rPr>
            </w:r>
          </w:p>
        </w:tc>
        <w:tc>
          <w:tcPr/>
          <w:p w:rsidR="00000000" w:rsidDel="00000000" w:rsidP="00000000" w:rsidRDefault="00000000" w:rsidRPr="00000000" w14:paraId="00000028">
            <w:pPr>
              <w:jc w:val="center"/>
              <w:rPr>
                <w:rFonts w:ascii="Verdana" w:cs="Verdana" w:eastAsia="Verdana" w:hAnsi="Verdana"/>
                <w:sz w:val="24"/>
                <w:szCs w:val="24"/>
              </w:rPr>
            </w:pPr>
            <w:r w:rsidDel="00000000" w:rsidR="00000000" w:rsidRPr="00000000">
              <w:rPr>
                <w:rFonts w:ascii="Verdana" w:cs="Verdana" w:eastAsia="Verdana" w:hAnsi="Verdana"/>
                <w:b w:val="1"/>
                <w:bCs w:val="1"/>
                <w:sz w:val="24"/>
                <w:szCs w:val="24"/>
                <w:rtl w:val="0"/>
              </w:rPr>
              <w:t xml:space="preserve">AVANZATO</w:t>
            </w:r>
            <w:r w:rsidDel="00000000" w:rsidR="00000000" w:rsidRPr="00000000">
              <w:rPr>
                <w:rtl w:val="0"/>
              </w:rPr>
            </w:r>
          </w:p>
        </w:tc>
        <w:tc>
          <w:tcPr/>
          <w:p w:rsidR="00000000" w:rsidDel="00000000" w:rsidP="00000000" w:rsidRDefault="00000000" w:rsidRPr="00000000" w14:paraId="00000029">
            <w:pPr>
              <w:jc w:val="center"/>
              <w:rPr>
                <w:rFonts w:ascii="Verdana" w:cs="Verdana" w:eastAsia="Verdana" w:hAnsi="Verdana"/>
                <w:sz w:val="24"/>
                <w:szCs w:val="24"/>
              </w:rPr>
            </w:pPr>
            <w:r w:rsidDel="00000000" w:rsidR="00000000" w:rsidRPr="00000000">
              <w:rPr>
                <w:rFonts w:ascii="Verdana" w:cs="Verdana" w:eastAsia="Verdana" w:hAnsi="Verdana"/>
                <w:b w:val="1"/>
                <w:bCs w:val="1"/>
                <w:sz w:val="24"/>
                <w:szCs w:val="24"/>
                <w:rtl w:val="0"/>
              </w:rPr>
              <w:t xml:space="preserve">INTERMEDIO</w:t>
            </w:r>
            <w:r w:rsidDel="00000000" w:rsidR="00000000" w:rsidRPr="00000000">
              <w:rPr>
                <w:rtl w:val="0"/>
              </w:rPr>
            </w:r>
          </w:p>
        </w:tc>
        <w:tc>
          <w:tcPr/>
          <w:p w:rsidR="00000000" w:rsidDel="00000000" w:rsidP="00000000" w:rsidRDefault="00000000" w:rsidRPr="00000000" w14:paraId="0000002A">
            <w:pPr>
              <w:jc w:val="center"/>
              <w:rPr>
                <w:rFonts w:ascii="Verdana" w:cs="Verdana" w:eastAsia="Verdana" w:hAnsi="Verdana"/>
                <w:sz w:val="24"/>
                <w:szCs w:val="24"/>
              </w:rPr>
            </w:pPr>
            <w:r w:rsidDel="00000000" w:rsidR="00000000" w:rsidRPr="00000000">
              <w:rPr>
                <w:rFonts w:ascii="Verdana" w:cs="Verdana" w:eastAsia="Verdana" w:hAnsi="Verdana"/>
                <w:b w:val="1"/>
                <w:bCs w:val="1"/>
                <w:sz w:val="24"/>
                <w:szCs w:val="24"/>
                <w:rtl w:val="0"/>
              </w:rPr>
              <w:t xml:space="preserve">INIZIALE</w:t>
            </w:r>
            <w:r w:rsidDel="00000000" w:rsidR="00000000" w:rsidRPr="00000000">
              <w:rPr>
                <w:rtl w:val="0"/>
              </w:rPr>
            </w:r>
          </w:p>
        </w:tc>
        <w:tc>
          <w:tcPr/>
          <w:p w:rsidR="00000000" w:rsidDel="00000000" w:rsidP="00000000" w:rsidRDefault="00000000" w:rsidRPr="00000000" w14:paraId="0000002B">
            <w:pPr>
              <w:jc w:val="center"/>
              <w:rPr>
                <w:rFonts w:ascii="Verdana" w:cs="Verdana" w:eastAsia="Verdana" w:hAnsi="Verdana"/>
                <w:sz w:val="24"/>
                <w:szCs w:val="24"/>
              </w:rPr>
            </w:pPr>
            <w:r w:rsidDel="00000000" w:rsidR="00000000" w:rsidRPr="00000000">
              <w:rPr>
                <w:rFonts w:ascii="Verdana" w:cs="Verdana" w:eastAsia="Verdana" w:hAnsi="Verdana"/>
                <w:b w:val="1"/>
                <w:bCs w:val="1"/>
                <w:sz w:val="24"/>
                <w:szCs w:val="24"/>
                <w:rtl w:val="0"/>
              </w:rPr>
              <w:t xml:space="preserve">BASE</w:t>
            </w:r>
            <w:r w:rsidDel="00000000" w:rsidR="00000000" w:rsidRPr="00000000">
              <w:rPr>
                <w:rtl w:val="0"/>
              </w:rPr>
            </w:r>
          </w:p>
        </w:tc>
      </w:tr>
      <w:tr>
        <w:trPr>
          <w:cantSplit w:val="0"/>
          <w:tblHeader w:val="0"/>
        </w:trPr>
        <w:tc>
          <w:tcPr/>
          <w:p w:rsidR="00000000" w:rsidDel="00000000" w:rsidP="00000000" w:rsidRDefault="00000000" w:rsidRPr="00000000" w14:paraId="0000002C">
            <w:pPr>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CONOSCENZE</w:t>
            </w:r>
          </w:p>
        </w:tc>
        <w:tc>
          <w:tcPr/>
          <w:p w:rsidR="00000000" w:rsidDel="00000000" w:rsidP="00000000" w:rsidRDefault="00000000" w:rsidRPr="00000000" w14:paraId="0000002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conoscenze sui temi proposti sono complete e ben organizzate. L’alunna/o sa recuperarle, riferirle e utilizzarle nel lavoro anche in contesti nuovi. </w:t>
            </w:r>
          </w:p>
        </w:tc>
        <w:tc>
          <w:tcPr/>
          <w:p w:rsidR="00000000" w:rsidDel="00000000" w:rsidP="00000000" w:rsidRDefault="00000000" w:rsidRPr="00000000" w14:paraId="0000002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conoscenze sui temi proposti sono consolidate e organizzate. L’alunna/o sa riferirle e utilizzarle nel lavoro. </w:t>
            </w:r>
          </w:p>
          <w:p w:rsidR="00000000" w:rsidDel="00000000" w:rsidP="00000000" w:rsidRDefault="00000000" w:rsidRPr="00000000" w14:paraId="0000002F">
            <w:pPr>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03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conoscenze sui temi proposti sono essenziali, parzialmente organizzate le sa riferire con l’aiuto del docente o dei compagni. </w:t>
            </w:r>
          </w:p>
        </w:tc>
        <w:tc>
          <w:tcPr/>
          <w:p w:rsidR="00000000" w:rsidDel="00000000" w:rsidP="00000000" w:rsidRDefault="00000000" w:rsidRPr="00000000" w14:paraId="0000003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conoscenze sui temi proposti sono minime e/o  frammentarie, poco organizzate e le riferisce con l’aiuto del docente. </w:t>
            </w:r>
          </w:p>
        </w:tc>
      </w:tr>
      <w:tr>
        <w:trPr>
          <w:cantSplit w:val="0"/>
          <w:tblHeader w:val="0"/>
        </w:trPr>
        <w:tc>
          <w:tcPr/>
          <w:p w:rsidR="00000000" w:rsidDel="00000000" w:rsidP="00000000" w:rsidRDefault="00000000" w:rsidRPr="00000000" w14:paraId="00000032">
            <w:pP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ASSUNZIONE DI COMPITI E RUOLI</w:t>
            </w:r>
          </w:p>
        </w:tc>
        <w:tc>
          <w:tcPr/>
          <w:p w:rsidR="00000000" w:rsidDel="00000000" w:rsidP="00000000" w:rsidRDefault="00000000" w:rsidRPr="00000000" w14:paraId="0000003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assume e porta avanti in modo esemplare compiti e ruoli nei lavori di gruppo, promuovendo la collaborazione e l’inclusione di tutti; svolge il lavoro assegnato in completa autonomia</w:t>
            </w:r>
          </w:p>
          <w:p w:rsidR="00000000" w:rsidDel="00000000" w:rsidP="00000000" w:rsidRDefault="00000000" w:rsidRPr="00000000" w14:paraId="00000034">
            <w:pPr>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03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assume e porta avanti in modo adeguato lavori, compiti e ruoli all'interno del gruppo; di solito svolge il lavoro assegnato e raramente ha bisogno di essere sollecitato</w:t>
            </w:r>
          </w:p>
        </w:tc>
        <w:tc>
          <w:tcPr/>
          <w:p w:rsidR="00000000" w:rsidDel="00000000" w:rsidP="00000000" w:rsidRDefault="00000000" w:rsidRPr="00000000" w14:paraId="0000003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assume e porta avanti in modo sufficiente lavori, compiti e ruoli all'interno del gruppo;  ha spesso bisogno di essere sollecitato a  svolgere il lavoro assegnato.</w:t>
            </w:r>
          </w:p>
        </w:tc>
        <w:tc>
          <w:tcPr/>
          <w:p w:rsidR="00000000" w:rsidDel="00000000" w:rsidP="00000000" w:rsidRDefault="00000000" w:rsidRPr="00000000" w14:paraId="0000003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assume e porta avanti con difficoltà e solo con l’aiuto del docente lavori, compiti e ruoli all'interno del gruppo; spesso  si appoggia agli altri per svolgere il lavoro.</w:t>
            </w:r>
          </w:p>
        </w:tc>
      </w:tr>
      <w:tr>
        <w:trPr>
          <w:cantSplit w:val="0"/>
          <w:tblHeader w:val="0"/>
        </w:trPr>
        <w:tc>
          <w:tcPr/>
          <w:p w:rsidR="00000000" w:rsidDel="00000000" w:rsidP="00000000" w:rsidRDefault="00000000" w:rsidRPr="00000000" w14:paraId="00000038">
            <w:pP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RICONOSCIMENTO E RISPETTO DELLE REGOLE E DELLA DIVERSITÀ</w:t>
            </w:r>
          </w:p>
        </w:tc>
        <w:tc>
          <w:tcPr/>
          <w:p w:rsidR="00000000" w:rsidDel="00000000" w:rsidP="00000000" w:rsidRDefault="00000000" w:rsidRPr="00000000" w14:paraId="0000003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riconosce e rispetta in modo esemplare le regole di convivenza civile e le diversità individuali, mostrandosi empatico e favorendo l’inclusione anche degli alunni con più difficoltà.</w:t>
            </w:r>
          </w:p>
        </w:tc>
        <w:tc>
          <w:tcPr/>
          <w:p w:rsidR="00000000" w:rsidDel="00000000" w:rsidP="00000000" w:rsidRDefault="00000000" w:rsidRPr="00000000" w14:paraId="0000003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riconosce e rispetta in modo adeguato le regole e le diversità individuali,mostrando una buona empatia e lavorando positivamente con tutti. </w:t>
            </w:r>
          </w:p>
        </w:tc>
        <w:tc>
          <w:tcPr/>
          <w:p w:rsidR="00000000" w:rsidDel="00000000" w:rsidP="00000000" w:rsidRDefault="00000000" w:rsidRPr="00000000" w14:paraId="0000003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riconosce e rispetta in modo sufficiente le regole e le diversità individuali, mostrando una limitata empatia e riuscendo a coinvolgere gli altri solo in rare occasioni.</w:t>
            </w:r>
          </w:p>
        </w:tc>
        <w:tc>
          <w:tcPr/>
          <w:p w:rsidR="00000000" w:rsidDel="00000000" w:rsidP="00000000" w:rsidRDefault="00000000" w:rsidRPr="00000000" w14:paraId="0000003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Dimostra una limitata capacità di riconoscere e rispettare le diversità individuali e accetta di lavorare con pochi. Fatica a riconoscere e a rispettare le regole</w:t>
            </w:r>
          </w:p>
          <w:p w:rsidR="00000000" w:rsidDel="00000000" w:rsidP="00000000" w:rsidRDefault="00000000" w:rsidRPr="00000000" w14:paraId="0000003D">
            <w:pPr>
              <w:rPr>
                <w:rFonts w:ascii="Times New Roman" w:cs="Times New Roman" w:eastAsia="Times New Roman" w:hAnsi="Times New Roman"/>
              </w:rPr>
            </w:pPr>
            <w:r w:rsidDel="00000000" w:rsidR="00000000" w:rsidRPr="00000000">
              <w:rPr>
                <w:rtl w:val="0"/>
              </w:rPr>
            </w:r>
          </w:p>
        </w:tc>
      </w:tr>
      <w:tr>
        <w:trPr>
          <w:cantSplit w:val="0"/>
          <w:tblHeader w:val="0"/>
        </w:trPr>
        <w:tc>
          <w:tcPr/>
          <w:p w:rsidR="00000000" w:rsidDel="00000000" w:rsidP="00000000" w:rsidRDefault="00000000" w:rsidRPr="00000000" w14:paraId="0000003E">
            <w:pP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CONSAPEVOLEZZA DELLA PROPRIA SALUTE E BENESSERE</w:t>
            </w:r>
          </w:p>
        </w:tc>
        <w:tc>
          <w:tcPr/>
          <w:p w:rsidR="00000000" w:rsidDel="00000000" w:rsidP="00000000" w:rsidRDefault="00000000" w:rsidRPr="00000000" w14:paraId="0000003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un’ottima CONOSCENZA  di un'alimentazione sana, DELL'IMPORTANZA  dell'attività fisica e dell'igiene personale per la propria salute.</w:t>
            </w:r>
          </w:p>
        </w:tc>
        <w:tc>
          <w:tcPr/>
          <w:p w:rsidR="00000000" w:rsidDel="00000000" w:rsidP="00000000" w:rsidRDefault="00000000" w:rsidRPr="00000000" w14:paraId="0000004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buona CONOSCENZA di un'alimentazione sana, DELL'IMPORTANZA dell'attività fisica e dell'igiene personale per la propria salute.</w:t>
            </w:r>
          </w:p>
        </w:tc>
        <w:tc>
          <w:tcPr/>
          <w:p w:rsidR="00000000" w:rsidDel="00000000" w:rsidP="00000000" w:rsidRDefault="00000000" w:rsidRPr="00000000" w14:paraId="0000004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CONOSCENZA iniziale di un'alimentazione sana, DELL'IMPORTANZA dell'attività fisica e dell'igiene personale per la propria salute.</w:t>
            </w:r>
          </w:p>
        </w:tc>
        <w:tc>
          <w:tcPr/>
          <w:p w:rsidR="00000000" w:rsidDel="00000000" w:rsidP="00000000" w:rsidRDefault="00000000" w:rsidRPr="00000000" w14:paraId="0000004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limitata CONOSCENZA di un'alimentazione sana, DELL'IMPORTANZA dell'attività fisica e dell'igiene personale per la propria salute.</w:t>
            </w:r>
          </w:p>
          <w:p w:rsidR="00000000" w:rsidDel="00000000" w:rsidP="00000000" w:rsidRDefault="00000000" w:rsidRPr="00000000" w14:paraId="00000043">
            <w:pPr>
              <w:rPr>
                <w:rFonts w:ascii="Times New Roman" w:cs="Times New Roman" w:eastAsia="Times New Roman" w:hAnsi="Times New Roman"/>
              </w:rPr>
            </w:pPr>
            <w:r w:rsidDel="00000000" w:rsidR="00000000" w:rsidRPr="00000000">
              <w:rPr>
                <w:rtl w:val="0"/>
              </w:rPr>
            </w:r>
          </w:p>
        </w:tc>
      </w:tr>
      <w:tr>
        <w:trPr>
          <w:cantSplit w:val="0"/>
          <w:tblHeader w:val="0"/>
        </w:trPr>
        <w:tc>
          <w:tcPr/>
          <w:p w:rsidR="00000000" w:rsidDel="00000000" w:rsidP="00000000" w:rsidRDefault="00000000" w:rsidRPr="00000000" w14:paraId="00000044">
            <w:pP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CONOSCENZA E RISPETTO DELL'AMBIENTE E DEL PATRIMONIO</w:t>
            </w:r>
          </w:p>
        </w:tc>
        <w:tc>
          <w:tcPr/>
          <w:p w:rsidR="00000000" w:rsidDel="00000000" w:rsidP="00000000" w:rsidRDefault="00000000" w:rsidRPr="00000000" w14:paraId="0000004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completa conoscenza e un esemplare rispetto dell'ambiente naturale, del patrimonio artistico e culturale del proprio territorio.</w:t>
            </w:r>
          </w:p>
          <w:p w:rsidR="00000000" w:rsidDel="00000000" w:rsidP="00000000" w:rsidRDefault="00000000" w:rsidRPr="00000000" w14:paraId="00000046">
            <w:pPr>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04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buona conoscenza e un adeguato rispetto dell'ambiente naturale e del patrimonio artistico e culturale del proprio territorio..</w:t>
            </w:r>
          </w:p>
        </w:tc>
        <w:tc>
          <w:tcPr/>
          <w:p w:rsidR="00000000" w:rsidDel="00000000" w:rsidP="00000000" w:rsidRDefault="00000000" w:rsidRPr="00000000" w14:paraId="0000004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sufficiente conoscenza e un parziale rispetto dell'ambiente naturale e del patrimonio artistico e culturale del proprio territorio..</w:t>
            </w:r>
          </w:p>
        </w:tc>
        <w:tc>
          <w:tcPr/>
          <w:p w:rsidR="00000000" w:rsidDel="00000000" w:rsidP="00000000" w:rsidRDefault="00000000" w:rsidRPr="00000000" w14:paraId="0000004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limitata conoscenza e un scarso rispetto dell'ambiente naturale e del patrimonio artistico e culturale del proprio territorio.</w:t>
            </w:r>
          </w:p>
        </w:tc>
      </w:tr>
      <w:tr>
        <w:trPr>
          <w:cantSplit w:val="0"/>
          <w:tblHeader w:val="0"/>
        </w:trPr>
        <w:tc>
          <w:tcPr/>
          <w:p w:rsidR="00000000" w:rsidDel="00000000" w:rsidP="00000000" w:rsidRDefault="00000000" w:rsidRPr="00000000" w14:paraId="0000004A">
            <w:pP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CONSAPEVOLEZZA ECONOMICA E DIGITALE</w:t>
            </w:r>
          </w:p>
        </w:tc>
        <w:tc>
          <w:tcPr/>
          <w:p w:rsidR="00000000" w:rsidDel="00000000" w:rsidP="00000000" w:rsidRDefault="00000000" w:rsidRPr="00000000" w14:paraId="0000004B">
            <w:pPr>
              <w:rPr>
                <w:rFonts w:ascii="Times New Roman" w:cs="Times New Roman" w:eastAsia="Times New Roman" w:hAnsi="Times New Roman"/>
                <w:color w:val="c00000"/>
              </w:rPr>
            </w:pPr>
            <w:r w:rsidDel="00000000" w:rsidR="00000000" w:rsidRPr="00000000">
              <w:rPr>
                <w:rFonts w:ascii="Times New Roman" w:cs="Times New Roman" w:eastAsia="Times New Roman" w:hAnsi="Times New Roman"/>
                <w:rtl w:val="0"/>
              </w:rPr>
              <w:t xml:space="preserve">Lo studente dimostra UN’OTTIMA CONOSCENZA del valore del denaro e delle corrette modalità di gestione.</w:t>
            </w:r>
            <w:r w:rsidDel="00000000" w:rsidR="00000000" w:rsidRPr="00000000">
              <w:rPr>
                <w:rtl w:val="0"/>
              </w:rPr>
            </w:r>
          </w:p>
          <w:p w:rsidR="00000000" w:rsidDel="00000000" w:rsidP="00000000" w:rsidRDefault="00000000" w:rsidRPr="00000000" w14:paraId="0000004C">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D">
            <w:pPr>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04E">
            <w:pPr>
              <w:rPr>
                <w:rFonts w:ascii="Times New Roman" w:cs="Times New Roman" w:eastAsia="Times New Roman" w:hAnsi="Times New Roman"/>
                <w:color w:val="ff0000"/>
              </w:rPr>
            </w:pPr>
            <w:r w:rsidDel="00000000" w:rsidR="00000000" w:rsidRPr="00000000">
              <w:rPr>
                <w:rFonts w:ascii="Times New Roman" w:cs="Times New Roman" w:eastAsia="Times New Roman" w:hAnsi="Times New Roman"/>
                <w:rtl w:val="0"/>
              </w:rPr>
              <w:t xml:space="preserve">Lo studente dimostra una buona CONOSCENZA del valore del denaro e delle corrette modalità di gestione.</w:t>
            </w:r>
            <w:r w:rsidDel="00000000" w:rsidR="00000000" w:rsidRPr="00000000">
              <w:rPr>
                <w:rtl w:val="0"/>
              </w:rPr>
            </w:r>
          </w:p>
          <w:p w:rsidR="00000000" w:rsidDel="00000000" w:rsidP="00000000" w:rsidRDefault="00000000" w:rsidRPr="00000000" w14:paraId="0000004F">
            <w:pPr>
              <w:rPr>
                <w:rFonts w:ascii="Times New Roman" w:cs="Times New Roman" w:eastAsia="Times New Roman" w:hAnsi="Times New Roman"/>
                <w:color w:val="c00000"/>
              </w:rPr>
            </w:pPr>
            <w:r w:rsidDel="00000000" w:rsidR="00000000" w:rsidRPr="00000000">
              <w:rPr>
                <w:rtl w:val="0"/>
              </w:rPr>
            </w:r>
          </w:p>
          <w:p w:rsidR="00000000" w:rsidDel="00000000" w:rsidP="00000000" w:rsidRDefault="00000000" w:rsidRPr="00000000" w14:paraId="00000050">
            <w:pPr>
              <w:rPr>
                <w:rFonts w:ascii="Times New Roman" w:cs="Times New Roman" w:eastAsia="Times New Roman" w:hAnsi="Times New Roman"/>
                <w:color w:val="c00000"/>
              </w:rPr>
            </w:pPr>
            <w:r w:rsidDel="00000000" w:rsidR="00000000" w:rsidRPr="00000000">
              <w:rPr>
                <w:rtl w:val="0"/>
              </w:rPr>
            </w:r>
          </w:p>
          <w:p w:rsidR="00000000" w:rsidDel="00000000" w:rsidP="00000000" w:rsidRDefault="00000000" w:rsidRPr="00000000" w14:paraId="0000005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2">
            <w:pPr>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053">
            <w:pPr>
              <w:rPr>
                <w:rFonts w:ascii="Times New Roman" w:cs="Times New Roman" w:eastAsia="Times New Roman" w:hAnsi="Times New Roman"/>
                <w:color w:val="c00000"/>
              </w:rPr>
            </w:pPr>
            <w:r w:rsidDel="00000000" w:rsidR="00000000" w:rsidRPr="00000000">
              <w:rPr>
                <w:rFonts w:ascii="Times New Roman" w:cs="Times New Roman" w:eastAsia="Times New Roman" w:hAnsi="Times New Roman"/>
                <w:rtl w:val="0"/>
              </w:rPr>
              <w:t xml:space="preserve">Lo studente dimostra una sufficiente CONOSCENZA del valore del denaro e delle corrette modalità di gestione.</w:t>
            </w:r>
            <w:r w:rsidDel="00000000" w:rsidR="00000000" w:rsidRPr="00000000">
              <w:rPr>
                <w:rtl w:val="0"/>
              </w:rPr>
            </w:r>
          </w:p>
          <w:p w:rsidR="00000000" w:rsidDel="00000000" w:rsidP="00000000" w:rsidRDefault="00000000" w:rsidRPr="00000000" w14:paraId="00000054">
            <w:pPr>
              <w:rPr>
                <w:rFonts w:ascii="Times New Roman" w:cs="Times New Roman" w:eastAsia="Times New Roman" w:hAnsi="Times New Roman"/>
                <w:color w:val="c00000"/>
              </w:rPr>
            </w:pPr>
            <w:r w:rsidDel="00000000" w:rsidR="00000000" w:rsidRPr="00000000">
              <w:rPr>
                <w:rtl w:val="0"/>
              </w:rPr>
            </w:r>
          </w:p>
          <w:p w:rsidR="00000000" w:rsidDel="00000000" w:rsidP="00000000" w:rsidRDefault="00000000" w:rsidRPr="00000000" w14:paraId="00000055">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6">
            <w:pPr>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057">
            <w:pPr>
              <w:rPr>
                <w:rFonts w:ascii="Times New Roman" w:cs="Times New Roman" w:eastAsia="Times New Roman" w:hAnsi="Times New Roman"/>
                <w:color w:val="ff0000"/>
              </w:rPr>
            </w:pPr>
            <w:r w:rsidDel="00000000" w:rsidR="00000000" w:rsidRPr="00000000">
              <w:rPr>
                <w:rFonts w:ascii="Times New Roman" w:cs="Times New Roman" w:eastAsia="Times New Roman" w:hAnsi="Times New Roman"/>
                <w:rtl w:val="0"/>
              </w:rPr>
              <w:t xml:space="preserve">Lo studente dimostra una limitata CONOSCENZA del valore del denaro e delle corrette modalità di gestione.</w:t>
            </w:r>
            <w:r w:rsidDel="00000000" w:rsidR="00000000" w:rsidRPr="00000000">
              <w:rPr>
                <w:rtl w:val="0"/>
              </w:rPr>
            </w:r>
          </w:p>
          <w:p w:rsidR="00000000" w:rsidDel="00000000" w:rsidP="00000000" w:rsidRDefault="00000000" w:rsidRPr="00000000" w14:paraId="00000058">
            <w:pPr>
              <w:rPr>
                <w:rFonts w:ascii="Times New Roman" w:cs="Times New Roman" w:eastAsia="Times New Roman" w:hAnsi="Times New Roman"/>
                <w:color w:val="c00000"/>
              </w:rPr>
            </w:pPr>
            <w:r w:rsidDel="00000000" w:rsidR="00000000" w:rsidRPr="00000000">
              <w:rPr>
                <w:rtl w:val="0"/>
              </w:rPr>
            </w:r>
          </w:p>
          <w:p w:rsidR="00000000" w:rsidDel="00000000" w:rsidP="00000000" w:rsidRDefault="00000000" w:rsidRPr="00000000" w14:paraId="00000059">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A">
            <w:pPr>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05B">
      <w:pPr>
        <w:spacing w:after="160" w:line="259" w:lineRule="auto"/>
        <w:rPr>
          <w:rFonts w:ascii="Calibri" w:cs="Calibri" w:eastAsia="Calibri" w:hAnsi="Calibri"/>
          <w:color w:val="ff0000"/>
        </w:rPr>
      </w:pPr>
      <w:r w:rsidDel="00000000" w:rsidR="00000000" w:rsidRPr="00000000">
        <w:rPr>
          <w:rtl w:val="0"/>
        </w:rPr>
      </w:r>
    </w:p>
    <w:p w:rsidR="00000000" w:rsidDel="00000000" w:rsidP="00000000" w:rsidRDefault="00000000" w:rsidRPr="00000000" w14:paraId="0000005C">
      <w:pPr>
        <w:spacing w:after="160" w:line="259" w:lineRule="auto"/>
        <w:rPr>
          <w:rFonts w:ascii="Calibri" w:cs="Calibri" w:eastAsia="Calibri" w:hAnsi="Calibri"/>
          <w:color w:val="ff0000"/>
        </w:rPr>
      </w:pPr>
      <w:r w:rsidDel="00000000" w:rsidR="00000000" w:rsidRPr="00000000">
        <w:rPr>
          <w:rtl w:val="0"/>
        </w:rPr>
      </w:r>
    </w:p>
    <w:p w:rsidR="00000000" w:rsidDel="00000000" w:rsidP="00000000" w:rsidRDefault="00000000" w:rsidRPr="00000000" w14:paraId="0000005D">
      <w:pPr>
        <w:spacing w:after="160" w:line="259" w:lineRule="auto"/>
        <w:rPr>
          <w:rFonts w:ascii="Calibri" w:cs="Calibri" w:eastAsia="Calibri" w:hAnsi="Calibri"/>
          <w:color w:val="ff0000"/>
        </w:rPr>
      </w:pPr>
      <w:r w:rsidDel="00000000" w:rsidR="00000000" w:rsidRPr="00000000">
        <w:rPr>
          <w:rtl w:val="0"/>
        </w:rPr>
      </w:r>
    </w:p>
    <w:p w:rsidR="00000000" w:rsidDel="00000000" w:rsidP="00000000" w:rsidRDefault="00000000" w:rsidRPr="00000000" w14:paraId="0000005E">
      <w:pPr>
        <w:spacing w:after="160" w:line="259" w:lineRule="auto"/>
        <w:rPr>
          <w:rFonts w:ascii="Calibri" w:cs="Calibri" w:eastAsia="Calibri" w:hAnsi="Calibri"/>
          <w:sz w:val="28"/>
          <w:szCs w:val="28"/>
        </w:rPr>
      </w:pPr>
      <w:r w:rsidDel="00000000" w:rsidR="00000000" w:rsidRPr="00000000">
        <w:rPr>
          <w:rFonts w:ascii="Times New Roman" w:cs="Times New Roman" w:eastAsia="Times New Roman" w:hAnsi="Times New Roman"/>
          <w:b w:val="1"/>
          <w:bCs w:val="1"/>
          <w:sz w:val="28"/>
          <w:szCs w:val="28"/>
          <w:rtl w:val="0"/>
        </w:rPr>
        <w:t xml:space="preserve">Griglia di osservazione e rubrica di valutazione: Comportamento e cittadinanza attiva (CLASSI 5^)</w:t>
      </w:r>
      <w:r w:rsidDel="00000000" w:rsidR="00000000" w:rsidRPr="00000000">
        <w:rPr>
          <w:rtl w:val="0"/>
        </w:rPr>
      </w:r>
    </w:p>
    <w:tbl>
      <w:tblPr>
        <w:tblStyle w:val="Table3"/>
        <w:tblW w:w="14426.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885"/>
        <w:gridCol w:w="2885"/>
        <w:gridCol w:w="2885"/>
        <w:gridCol w:w="2886"/>
        <w:gridCol w:w="2886"/>
        <w:tblGridChange w:id="0">
          <w:tblGrid>
            <w:gridCol w:w="2885"/>
            <w:gridCol w:w="2885"/>
            <w:gridCol w:w="2885"/>
            <w:gridCol w:w="2886"/>
            <w:gridCol w:w="2886"/>
          </w:tblGrid>
        </w:tblGridChange>
      </w:tblGrid>
      <w:tr>
        <w:trPr>
          <w:cantSplit w:val="0"/>
          <w:tblHeader w:val="0"/>
        </w:trPr>
        <w:tc>
          <w:tcPr/>
          <w:p w:rsidR="00000000" w:rsidDel="00000000" w:rsidP="00000000" w:rsidRDefault="00000000" w:rsidRPr="00000000" w14:paraId="0000005F">
            <w:pPr>
              <w:jc w:val="center"/>
              <w:rPr>
                <w:rFonts w:ascii="Verdana" w:cs="Verdana" w:eastAsia="Verdana" w:hAnsi="Verdana"/>
                <w:sz w:val="24"/>
                <w:szCs w:val="24"/>
              </w:rPr>
            </w:pPr>
            <w:r w:rsidDel="00000000" w:rsidR="00000000" w:rsidRPr="00000000">
              <w:rPr>
                <w:rFonts w:ascii="Verdana" w:cs="Verdana" w:eastAsia="Verdana" w:hAnsi="Verdana"/>
                <w:b w:val="1"/>
                <w:bCs w:val="1"/>
                <w:sz w:val="24"/>
                <w:szCs w:val="24"/>
                <w:rtl w:val="0"/>
              </w:rPr>
              <w:t xml:space="preserve">Criteri</w:t>
            </w:r>
            <w:r w:rsidDel="00000000" w:rsidR="00000000" w:rsidRPr="00000000">
              <w:rPr>
                <w:rtl w:val="0"/>
              </w:rPr>
            </w:r>
          </w:p>
        </w:tc>
        <w:tc>
          <w:tcPr/>
          <w:p w:rsidR="00000000" w:rsidDel="00000000" w:rsidP="00000000" w:rsidRDefault="00000000" w:rsidRPr="00000000" w14:paraId="00000060">
            <w:pPr>
              <w:jc w:val="center"/>
              <w:rPr>
                <w:rFonts w:ascii="Verdana" w:cs="Verdana" w:eastAsia="Verdana" w:hAnsi="Verdana"/>
                <w:sz w:val="24"/>
                <w:szCs w:val="24"/>
              </w:rPr>
            </w:pPr>
            <w:r w:rsidDel="00000000" w:rsidR="00000000" w:rsidRPr="00000000">
              <w:rPr>
                <w:rFonts w:ascii="Verdana" w:cs="Verdana" w:eastAsia="Verdana" w:hAnsi="Verdana"/>
                <w:b w:val="1"/>
                <w:bCs w:val="1"/>
                <w:sz w:val="24"/>
                <w:szCs w:val="24"/>
                <w:rtl w:val="0"/>
              </w:rPr>
              <w:t xml:space="preserve">AVANZATO</w:t>
            </w:r>
            <w:r w:rsidDel="00000000" w:rsidR="00000000" w:rsidRPr="00000000">
              <w:rPr>
                <w:rtl w:val="0"/>
              </w:rPr>
            </w:r>
          </w:p>
        </w:tc>
        <w:tc>
          <w:tcPr/>
          <w:p w:rsidR="00000000" w:rsidDel="00000000" w:rsidP="00000000" w:rsidRDefault="00000000" w:rsidRPr="00000000" w14:paraId="00000061">
            <w:pPr>
              <w:jc w:val="center"/>
              <w:rPr>
                <w:rFonts w:ascii="Verdana" w:cs="Verdana" w:eastAsia="Verdana" w:hAnsi="Verdana"/>
                <w:sz w:val="24"/>
                <w:szCs w:val="24"/>
              </w:rPr>
            </w:pPr>
            <w:r w:rsidDel="00000000" w:rsidR="00000000" w:rsidRPr="00000000">
              <w:rPr>
                <w:rFonts w:ascii="Verdana" w:cs="Verdana" w:eastAsia="Verdana" w:hAnsi="Verdana"/>
                <w:b w:val="1"/>
                <w:bCs w:val="1"/>
                <w:sz w:val="24"/>
                <w:szCs w:val="24"/>
                <w:rtl w:val="0"/>
              </w:rPr>
              <w:t xml:space="preserve">INTERMEDIO</w:t>
            </w:r>
            <w:r w:rsidDel="00000000" w:rsidR="00000000" w:rsidRPr="00000000">
              <w:rPr>
                <w:rtl w:val="0"/>
              </w:rPr>
            </w:r>
          </w:p>
        </w:tc>
        <w:tc>
          <w:tcPr/>
          <w:p w:rsidR="00000000" w:rsidDel="00000000" w:rsidP="00000000" w:rsidRDefault="00000000" w:rsidRPr="00000000" w14:paraId="00000062">
            <w:pPr>
              <w:jc w:val="center"/>
              <w:rPr>
                <w:rFonts w:ascii="Verdana" w:cs="Verdana" w:eastAsia="Verdana" w:hAnsi="Verdana"/>
                <w:sz w:val="24"/>
                <w:szCs w:val="24"/>
              </w:rPr>
            </w:pPr>
            <w:r w:rsidDel="00000000" w:rsidR="00000000" w:rsidRPr="00000000">
              <w:rPr>
                <w:rFonts w:ascii="Verdana" w:cs="Verdana" w:eastAsia="Verdana" w:hAnsi="Verdana"/>
                <w:b w:val="1"/>
                <w:bCs w:val="1"/>
                <w:sz w:val="24"/>
                <w:szCs w:val="24"/>
                <w:rtl w:val="0"/>
              </w:rPr>
              <w:t xml:space="preserve">INIZIALE</w:t>
            </w:r>
            <w:r w:rsidDel="00000000" w:rsidR="00000000" w:rsidRPr="00000000">
              <w:rPr>
                <w:rtl w:val="0"/>
              </w:rPr>
            </w:r>
          </w:p>
        </w:tc>
        <w:tc>
          <w:tcPr/>
          <w:p w:rsidR="00000000" w:rsidDel="00000000" w:rsidP="00000000" w:rsidRDefault="00000000" w:rsidRPr="00000000" w14:paraId="00000063">
            <w:pPr>
              <w:jc w:val="center"/>
              <w:rPr>
                <w:rFonts w:ascii="Verdana" w:cs="Verdana" w:eastAsia="Verdana" w:hAnsi="Verdana"/>
                <w:sz w:val="24"/>
                <w:szCs w:val="24"/>
              </w:rPr>
            </w:pPr>
            <w:r w:rsidDel="00000000" w:rsidR="00000000" w:rsidRPr="00000000">
              <w:rPr>
                <w:rFonts w:ascii="Verdana" w:cs="Verdana" w:eastAsia="Verdana" w:hAnsi="Verdana"/>
                <w:b w:val="1"/>
                <w:bCs w:val="1"/>
                <w:sz w:val="24"/>
                <w:szCs w:val="24"/>
                <w:rtl w:val="0"/>
              </w:rPr>
              <w:t xml:space="preserve">BASE</w:t>
            </w:r>
            <w:r w:rsidDel="00000000" w:rsidR="00000000" w:rsidRPr="00000000">
              <w:rPr>
                <w:rtl w:val="0"/>
              </w:rPr>
            </w:r>
          </w:p>
        </w:tc>
      </w:tr>
      <w:tr>
        <w:trPr>
          <w:cantSplit w:val="0"/>
          <w:tblHeader w:val="0"/>
        </w:trPr>
        <w:tc>
          <w:tcPr/>
          <w:p w:rsidR="00000000" w:rsidDel="00000000" w:rsidP="00000000" w:rsidRDefault="00000000" w:rsidRPr="00000000" w14:paraId="00000064">
            <w:pPr>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CONOSCENZE</w:t>
            </w:r>
          </w:p>
        </w:tc>
        <w:tc>
          <w:tcPr/>
          <w:p w:rsidR="00000000" w:rsidDel="00000000" w:rsidP="00000000" w:rsidRDefault="00000000" w:rsidRPr="00000000" w14:paraId="0000006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conoscenze sui temi proposti sono complete e ben organizzate. L’alunna/o sa recuperarle, metterle in relazione autonomamente, riferirle e utilizzarle nel lavoro anche in contesti nuovi. </w:t>
            </w:r>
          </w:p>
        </w:tc>
        <w:tc>
          <w:tcPr/>
          <w:p w:rsidR="00000000" w:rsidDel="00000000" w:rsidP="00000000" w:rsidRDefault="00000000" w:rsidRPr="00000000" w14:paraId="0000006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conoscenze sui temi proposti sono consolidate e organizzate. L’alunna/o sa recuperarle autonomamente e utilizzarle nel lavoro. </w:t>
            </w:r>
          </w:p>
        </w:tc>
        <w:tc>
          <w:tcPr/>
          <w:p w:rsidR="00000000" w:rsidDel="00000000" w:rsidP="00000000" w:rsidRDefault="00000000" w:rsidRPr="00000000" w14:paraId="0000006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conoscenze sui temi proposti sono essenziali, parzialmente organizzate e recuperabili con l’aiuto del docente o dei compagni. </w:t>
            </w:r>
          </w:p>
        </w:tc>
        <w:tc>
          <w:tcPr/>
          <w:p w:rsidR="00000000" w:rsidDel="00000000" w:rsidP="00000000" w:rsidRDefault="00000000" w:rsidRPr="00000000" w14:paraId="0000006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conoscenze sui temi proposti sono minime e/o  frammentarie, poco organizzate e recuperabili con l’aiuto del docente. </w:t>
            </w:r>
          </w:p>
        </w:tc>
      </w:tr>
      <w:tr>
        <w:trPr>
          <w:cantSplit w:val="0"/>
          <w:tblHeader w:val="0"/>
        </w:trPr>
        <w:tc>
          <w:tcPr/>
          <w:p w:rsidR="00000000" w:rsidDel="00000000" w:rsidP="00000000" w:rsidRDefault="00000000" w:rsidRPr="00000000" w14:paraId="00000069">
            <w:pP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ASSUNZIONE DI COMPITI E RUOLI</w:t>
            </w:r>
          </w:p>
        </w:tc>
        <w:tc>
          <w:tcPr/>
          <w:p w:rsidR="00000000" w:rsidDel="00000000" w:rsidP="00000000" w:rsidRDefault="00000000" w:rsidRPr="00000000" w14:paraId="0000006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assume e porta avanti in modo esemplare compiti e ruoli nei lavori di gruppo, promuovendo la collaborazione e l’inclusione di tutti; svolge il lavoro assegnato in completa autonomia</w:t>
            </w:r>
          </w:p>
        </w:tc>
        <w:tc>
          <w:tcPr/>
          <w:p w:rsidR="00000000" w:rsidDel="00000000" w:rsidP="00000000" w:rsidRDefault="00000000" w:rsidRPr="00000000" w14:paraId="0000006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assume e porta avanti in modo adeguato lavori, compiti e ruoli all'interno del gruppo; di solito svolge il lavoro assegnato e raramente ha bisogno di essere sollecitato</w:t>
            </w:r>
          </w:p>
        </w:tc>
        <w:tc>
          <w:tcPr/>
          <w:p w:rsidR="00000000" w:rsidDel="00000000" w:rsidP="00000000" w:rsidRDefault="00000000" w:rsidRPr="00000000" w14:paraId="0000006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assume e porta avanti in modo sufficiente lavori, compiti e ruoli all'interno del gruppo;  ha spesso bisogno di essere sollecitato a  svolgere il lavoro assegnato.</w:t>
            </w:r>
          </w:p>
        </w:tc>
        <w:tc>
          <w:tcPr/>
          <w:p w:rsidR="00000000" w:rsidDel="00000000" w:rsidP="00000000" w:rsidRDefault="00000000" w:rsidRPr="00000000" w14:paraId="0000006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assume e porta avanti con difficoltà e solo con l’aiuto del docente lavori, compiti e ruoli all'interno del gruppo; spesso  si appoggia agli altri per svolgere il lavoro.</w:t>
            </w:r>
          </w:p>
        </w:tc>
      </w:tr>
      <w:tr>
        <w:trPr>
          <w:cantSplit w:val="0"/>
          <w:tblHeader w:val="0"/>
        </w:trPr>
        <w:tc>
          <w:tcPr/>
          <w:p w:rsidR="00000000" w:rsidDel="00000000" w:rsidP="00000000" w:rsidRDefault="00000000" w:rsidRPr="00000000" w14:paraId="0000006E">
            <w:pP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CONSAPEVOLEZZA DELLA PROPRIA SALUTE E BENESSERE</w:t>
            </w:r>
          </w:p>
        </w:tc>
        <w:tc>
          <w:tcPr/>
          <w:p w:rsidR="00000000" w:rsidDel="00000000" w:rsidP="00000000" w:rsidRDefault="00000000" w:rsidRPr="00000000" w14:paraId="0000006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completa consapevolezza dell'importanza di un'alimentazione sana, dell'attività fisica e dell'igiene personale per la propria salute.</w:t>
            </w:r>
          </w:p>
        </w:tc>
        <w:tc>
          <w:tcPr/>
          <w:p w:rsidR="00000000" w:rsidDel="00000000" w:rsidP="00000000" w:rsidRDefault="00000000" w:rsidRPr="00000000" w14:paraId="0000007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buona consapevolezza dell'importanza di un'alimentazione sana, dell'attività fisica e dell'igiene personale per la propria salute.</w:t>
            </w:r>
          </w:p>
        </w:tc>
        <w:tc>
          <w:tcPr/>
          <w:p w:rsidR="00000000" w:rsidDel="00000000" w:rsidP="00000000" w:rsidRDefault="00000000" w:rsidRPr="00000000" w14:paraId="0000007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sufficiente consapevolezza dell'importanza di un'alimentazione sana, dell'attività fisica e dell'igiene personale per la propria salute.</w:t>
            </w:r>
          </w:p>
        </w:tc>
        <w:tc>
          <w:tcPr/>
          <w:p w:rsidR="00000000" w:rsidDel="00000000" w:rsidP="00000000" w:rsidRDefault="00000000" w:rsidRPr="00000000" w14:paraId="0000007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limitata consapevolezza dell'importanza di un'alimentazione sana, dell'attività fisica e dell'igiene personale per la propria salute.</w:t>
            </w:r>
          </w:p>
        </w:tc>
      </w:tr>
      <w:tr>
        <w:trPr>
          <w:cantSplit w:val="0"/>
          <w:tblHeader w:val="0"/>
        </w:trPr>
        <w:tc>
          <w:tcPr/>
          <w:p w:rsidR="00000000" w:rsidDel="00000000" w:rsidP="00000000" w:rsidRDefault="00000000" w:rsidRPr="00000000" w14:paraId="00000073">
            <w:pP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RICONOSCIMENTO E RISPETTO DELLE REGOLE E DELLA DIVERSITÀ</w:t>
            </w:r>
          </w:p>
        </w:tc>
        <w:tc>
          <w:tcPr/>
          <w:p w:rsidR="00000000" w:rsidDel="00000000" w:rsidP="00000000" w:rsidRDefault="00000000" w:rsidRPr="00000000" w14:paraId="0000007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riconosce e rispetta in modo esemplare le regole di convivenza civile (diritti e doveri) e le diversità individuali, mostrandosi empatico, apprezzando la ricchezza che ciascuna persona porta e favorendo l’inclusione anche degli alunni con più difficoltà. </w:t>
            </w:r>
          </w:p>
          <w:p w:rsidR="00000000" w:rsidDel="00000000" w:rsidP="00000000" w:rsidRDefault="00000000" w:rsidRPr="00000000" w14:paraId="00000075">
            <w:pPr>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07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riconosce e rispetta in modo adeguato le regole di convivenza civile (diritti e doveri) e le diversità individuali, mostrando una buona empatia e lavorando positivamente con tutti. </w:t>
            </w:r>
          </w:p>
        </w:tc>
        <w:tc>
          <w:tcPr/>
          <w:p w:rsidR="00000000" w:rsidDel="00000000" w:rsidP="00000000" w:rsidRDefault="00000000" w:rsidRPr="00000000" w14:paraId="0000007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riconosce e rispetta in modo sufficiente le regole (diritti e doveri) e le diversità individuali, mostrando una limitata empatia, riuscendo a coinvolgere gli altri solo in rare occasioni e apprezzando in parte la ricchezza che ciascuna persona porta.</w:t>
            </w:r>
          </w:p>
        </w:tc>
        <w:tc>
          <w:tcPr/>
          <w:p w:rsidR="00000000" w:rsidDel="00000000" w:rsidP="00000000" w:rsidRDefault="00000000" w:rsidRPr="00000000" w14:paraId="0000007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Dimostra una limitata capacità di riconoscere e rispettare le diversità individuali e accetta di lavorare con pochi, apprezzando poco la ricchezza che ciascuna persona porta. Fatica a riconoscere e a rispettare le regole</w:t>
            </w:r>
          </w:p>
          <w:p w:rsidR="00000000" w:rsidDel="00000000" w:rsidP="00000000" w:rsidRDefault="00000000" w:rsidRPr="00000000" w14:paraId="00000079">
            <w:pPr>
              <w:rPr>
                <w:rFonts w:ascii="Times New Roman" w:cs="Times New Roman" w:eastAsia="Times New Roman" w:hAnsi="Times New Roman"/>
              </w:rPr>
            </w:pPr>
            <w:r w:rsidDel="00000000" w:rsidR="00000000" w:rsidRPr="00000000">
              <w:rPr>
                <w:rtl w:val="0"/>
              </w:rPr>
            </w:r>
          </w:p>
        </w:tc>
      </w:tr>
      <w:tr>
        <w:trPr>
          <w:cantSplit w:val="0"/>
          <w:tblHeader w:val="0"/>
        </w:trPr>
        <w:tc>
          <w:tcPr/>
          <w:p w:rsidR="00000000" w:rsidDel="00000000" w:rsidP="00000000" w:rsidRDefault="00000000" w:rsidRPr="00000000" w14:paraId="0000007A">
            <w:pP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CONOSCENZA E RISPETTO DELLA CULTURA,  DELL'AMBIENTE E DEL PATRIMONIO </w:t>
            </w:r>
          </w:p>
        </w:tc>
        <w:tc>
          <w:tcPr/>
          <w:p w:rsidR="00000000" w:rsidDel="00000000" w:rsidP="00000000" w:rsidRDefault="00000000" w:rsidRPr="00000000" w14:paraId="0000007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completa conoscenza e un esemplare rispetto della cultura della propria comunità, dell'ambiente naturale e del patrimonio artistico e culturale.</w:t>
            </w:r>
          </w:p>
          <w:p w:rsidR="00000000" w:rsidDel="00000000" w:rsidP="00000000" w:rsidRDefault="00000000" w:rsidRPr="00000000" w14:paraId="0000007C">
            <w:pPr>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07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buona conoscenza e un adeguato rispetto della cultura della propria comunità, dell'ambiente naturale e del patrimonio artistico e culturale.</w:t>
            </w:r>
          </w:p>
        </w:tc>
        <w:tc>
          <w:tcPr/>
          <w:p w:rsidR="00000000" w:rsidDel="00000000" w:rsidP="00000000" w:rsidRDefault="00000000" w:rsidRPr="00000000" w14:paraId="0000007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sufficiente conoscenza e un parziale rispetto della cultura della propria comunità, dell'ambiente naturale e del patrimonio artistico e culturale.</w:t>
            </w:r>
          </w:p>
        </w:tc>
        <w:tc>
          <w:tcPr/>
          <w:p w:rsidR="00000000" w:rsidDel="00000000" w:rsidP="00000000" w:rsidRDefault="00000000" w:rsidRPr="00000000" w14:paraId="0000007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limitata conoscenza e un scarso rispetto della cultura della propria comunità, dell'ambiente naturale e del patrimonio artistico e culturale.</w:t>
            </w:r>
          </w:p>
        </w:tc>
      </w:tr>
      <w:tr>
        <w:trPr>
          <w:cantSplit w:val="0"/>
          <w:tblHeader w:val="0"/>
        </w:trPr>
        <w:tc>
          <w:tcPr/>
          <w:p w:rsidR="00000000" w:rsidDel="00000000" w:rsidP="00000000" w:rsidRDefault="00000000" w:rsidRPr="00000000" w14:paraId="00000080">
            <w:pP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CONSAPEVOLEZZA ECONOMICA E DIGITALE</w:t>
            </w:r>
          </w:p>
        </w:tc>
        <w:tc>
          <w:tcPr/>
          <w:p w:rsidR="00000000" w:rsidDel="00000000" w:rsidP="00000000" w:rsidRDefault="00000000" w:rsidRPr="00000000" w14:paraId="0000008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completa consapevolezza del valore del lavoro, delle corrette modalità di gestione del denaro e dell'importanza del risparmio, </w:t>
            </w:r>
          </w:p>
          <w:p w:rsidR="00000000" w:rsidDel="00000000" w:rsidP="00000000" w:rsidRDefault="00000000" w:rsidRPr="00000000" w14:paraId="0000008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nonché dei rischi derivanti da un uso improprio dei dispositivi digitali.</w:t>
            </w:r>
          </w:p>
          <w:p w:rsidR="00000000" w:rsidDel="00000000" w:rsidP="00000000" w:rsidRDefault="00000000" w:rsidRPr="00000000" w14:paraId="00000083">
            <w:pPr>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08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buona consapevolezza delle corrette modalità di gestione del denaro, del valore del lavoro e dell'importanza del risparmio, </w:t>
            </w:r>
          </w:p>
          <w:p w:rsidR="00000000" w:rsidDel="00000000" w:rsidP="00000000" w:rsidRDefault="00000000" w:rsidRPr="00000000" w14:paraId="0000008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nonché dei rischi derivanti da un uso improprio dei dispositivi digitali.</w:t>
            </w:r>
          </w:p>
        </w:tc>
        <w:tc>
          <w:tcPr/>
          <w:p w:rsidR="00000000" w:rsidDel="00000000" w:rsidP="00000000" w:rsidRDefault="00000000" w:rsidRPr="00000000" w14:paraId="0000008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sufficiente consapevolezza del valore  del lavoro, dell'importanza del risparmio e delle corrette modalità di gestione del denaro, </w:t>
            </w:r>
          </w:p>
          <w:p w:rsidR="00000000" w:rsidDel="00000000" w:rsidP="00000000" w:rsidRDefault="00000000" w:rsidRPr="00000000" w14:paraId="0000008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nonché dei rischi derivanti da un uso improprio dei dispositivi digitali.</w:t>
            </w:r>
          </w:p>
        </w:tc>
        <w:tc>
          <w:tcPr/>
          <w:p w:rsidR="00000000" w:rsidDel="00000000" w:rsidP="00000000" w:rsidRDefault="00000000" w:rsidRPr="00000000" w14:paraId="0000008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limitata consapevolezza del valore del lavoro, dell'importanza del risparmio e delle corrette modalità di gestione del denaro. </w:t>
            </w:r>
          </w:p>
          <w:p w:rsidR="00000000" w:rsidDel="00000000" w:rsidP="00000000" w:rsidRDefault="00000000" w:rsidRPr="00000000" w14:paraId="0000008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nonché dei rischi derivanti da un uso improprio dei dispositivi digitali.</w:t>
            </w:r>
          </w:p>
        </w:tc>
      </w:tr>
    </w:tbl>
    <w:p w:rsidR="00000000" w:rsidDel="00000000" w:rsidP="00000000" w:rsidRDefault="00000000" w:rsidRPr="00000000" w14:paraId="0000008A">
      <w:pPr>
        <w:spacing w:after="160" w:line="259" w:lineRule="auto"/>
        <w:rPr>
          <w:rFonts w:ascii="Times New Roman" w:cs="Times New Roman" w:eastAsia="Times New Roman" w:hAnsi="Times New Roman"/>
          <w:b w:val="1"/>
          <w:bCs w:val="1"/>
          <w:sz w:val="28"/>
          <w:szCs w:val="28"/>
          <w:u w:val="single"/>
        </w:rPr>
      </w:pPr>
      <w:r w:rsidDel="00000000" w:rsidR="00000000" w:rsidRPr="00000000">
        <w:rPr>
          <w:color w:val="ffffff"/>
          <w:sz w:val="27"/>
          <w:szCs w:val="27"/>
          <w:rtl w:val="0"/>
        </w:rPr>
        <w:t xml:space="preserve">e promuove attivamente le regole e la diversità, incoraggiando gli altri a fare lo stesso.</w:t>
      </w:r>
      <w:r w:rsidDel="00000000" w:rsidR="00000000" w:rsidRPr="00000000">
        <w:rPr>
          <w:rtl w:val="0"/>
        </w:rPr>
      </w:r>
    </w:p>
    <w:p w:rsidR="00000000" w:rsidDel="00000000" w:rsidP="00000000" w:rsidRDefault="00000000" w:rsidRPr="00000000" w14:paraId="0000008B">
      <w:pPr>
        <w:widowControl w:val="0"/>
        <w:spacing w:line="276" w:lineRule="auto"/>
        <w:ind w:left="440" w:right="431" w:firstLine="0"/>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8C">
      <w:pPr>
        <w:widowControl w:val="0"/>
        <w:spacing w:line="276" w:lineRule="auto"/>
        <w:ind w:left="440" w:right="431" w:firstLine="0"/>
        <w:jc w:val="cente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SCUOLA SECONDARIA DI PRIMO GRADO</w:t>
      </w:r>
      <w:r w:rsidDel="00000000" w:rsidR="00000000" w:rsidRPr="00000000">
        <w:rPr>
          <w:rtl w:val="0"/>
        </w:rPr>
      </w:r>
    </w:p>
    <w:p w:rsidR="00000000" w:rsidDel="00000000" w:rsidP="00000000" w:rsidRDefault="00000000" w:rsidRPr="00000000" w14:paraId="0000008D">
      <w:pPr>
        <w:widowControl w:val="0"/>
        <w:spacing w:line="240" w:lineRule="auto"/>
        <w:ind w:left="440" w:right="431"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E">
      <w:pPr>
        <w:widowControl w:val="0"/>
        <w:spacing w:line="240" w:lineRule="auto"/>
        <w:ind w:left="440" w:right="431" w:firstLine="0"/>
        <w:jc w:val="both"/>
        <w:rPr>
          <w:rFonts w:ascii="Times New Roman" w:cs="Times New Roman" w:eastAsia="Times New Roman" w:hAnsi="Times New Roman"/>
        </w:rPr>
      </w:pPr>
      <w:r w:rsidDel="00000000" w:rsidR="00000000" w:rsidRPr="00000000">
        <w:rPr>
          <w:rtl w:val="0"/>
        </w:rPr>
      </w:r>
    </w:p>
    <w:tbl>
      <w:tblPr>
        <w:tblStyle w:val="Table4"/>
        <w:tblW w:w="13935.0" w:type="dxa"/>
        <w:jc w:val="left"/>
        <w:tblInd w:w="0.9999999999999998"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000"/>
      </w:tblPr>
      <w:tblGrid>
        <w:gridCol w:w="9945"/>
        <w:gridCol w:w="1425"/>
        <w:gridCol w:w="2565"/>
        <w:tblGridChange w:id="0">
          <w:tblGrid>
            <w:gridCol w:w="9945"/>
            <w:gridCol w:w="1425"/>
            <w:gridCol w:w="2565"/>
          </w:tblGrid>
        </w:tblGridChange>
      </w:tblGrid>
      <w:tr>
        <w:trPr>
          <w:cantSplit w:val="0"/>
          <w:trHeight w:val="633" w:hRule="atLeast"/>
          <w:tblHeader w:val="0"/>
        </w:trPr>
        <w:tc>
          <w:tcPr>
            <w:gridSpan w:val="3"/>
            <w:tcBorders>
              <w:top w:color="ffffff" w:space="0" w:sz="8" w:val="single"/>
              <w:left w:color="ffffff" w:space="0" w:sz="8" w:val="single"/>
              <w:bottom w:color="ffffff" w:space="0" w:sz="8" w:val="single"/>
              <w:right w:color="ffffff" w:space="0" w:sz="8" w:val="single"/>
            </w:tcBorders>
            <w:shd w:fill="ced7e7" w:val="clear"/>
          </w:tcPr>
          <w:p w:rsidR="00000000" w:rsidDel="00000000" w:rsidP="00000000" w:rsidRDefault="00000000" w:rsidRPr="00000000" w14:paraId="0000008F">
            <w:pPr>
              <w:tabs>
                <w:tab w:val="left" w:leader="none" w:pos="1440"/>
                <w:tab w:val="left" w:leader="none" w:pos="2880"/>
                <w:tab w:val="left" w:leader="none" w:pos="4320"/>
                <w:tab w:val="left" w:leader="none" w:pos="5760"/>
                <w:tab w:val="left" w:leader="none" w:pos="7200"/>
                <w:tab w:val="left" w:leader="none" w:pos="8640"/>
              </w:tabs>
              <w:spacing w:line="240" w:lineRule="auto"/>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GRIGLIA DI VALUTAZIONE EDUCAZIONE CIVICA </w:t>
            </w:r>
          </w:p>
          <w:p w:rsidR="00000000" w:rsidDel="00000000" w:rsidP="00000000" w:rsidRDefault="00000000" w:rsidRPr="00000000" w14:paraId="00000090">
            <w:pPr>
              <w:tabs>
                <w:tab w:val="left" w:leader="none" w:pos="1440"/>
                <w:tab w:val="left" w:leader="none" w:pos="2880"/>
                <w:tab w:val="left" w:leader="none" w:pos="4320"/>
                <w:tab w:val="left" w:leader="none" w:pos="5760"/>
                <w:tab w:val="left" w:leader="none" w:pos="7200"/>
                <w:tab w:val="left" w:leader="none" w:pos="8640"/>
              </w:tabs>
              <w:spacing w:line="240" w:lineRule="auto"/>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SCUOLA SECONDARIA DI PRIMO GRADO </w:t>
            </w:r>
          </w:p>
        </w:tc>
      </w:tr>
      <w:tr>
        <w:trPr>
          <w:cantSplit w:val="0"/>
          <w:trHeight w:val="460" w:hRule="atLeast"/>
          <w:tblHeader w:val="0"/>
        </w:trPr>
        <w:tc>
          <w:tcPr>
            <w:tcBorders>
              <w:top w:color="ffffff" w:space="0" w:sz="8" w:val="single"/>
              <w:left w:color="ffffff" w:space="0" w:sz="8" w:val="single"/>
              <w:bottom w:color="ffffff" w:space="0" w:sz="8" w:val="single"/>
              <w:right w:color="ffffff" w:space="0" w:sz="8" w:val="single"/>
            </w:tcBorders>
            <w:shd w:fill="e8ecf3" w:val="clear"/>
          </w:tcPr>
          <w:p w:rsidR="00000000" w:rsidDel="00000000" w:rsidP="00000000" w:rsidRDefault="00000000" w:rsidRPr="00000000" w14:paraId="00000093">
            <w:pPr>
              <w:spacing w:after="140"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Le conoscenze sui temi proposti sono complete, consolidate e ben organizzate. L’alunna/o sa recuperarle, metterle in relazione autonomamente, </w:t>
            </w:r>
            <w:r w:rsidDel="00000000" w:rsidR="00000000" w:rsidRPr="00000000">
              <w:rPr>
                <w:rFonts w:ascii="Calibri" w:cs="Calibri" w:eastAsia="Calibri" w:hAnsi="Calibri"/>
                <w:sz w:val="20"/>
                <w:szCs w:val="20"/>
                <w:rtl w:val="0"/>
              </w:rPr>
              <w:t xml:space="preserve">riferirle</w:t>
            </w:r>
            <w:r w:rsidDel="00000000" w:rsidR="00000000" w:rsidRPr="00000000">
              <w:rPr>
                <w:rFonts w:ascii="Calibri" w:cs="Calibri" w:eastAsia="Calibri" w:hAnsi="Calibri"/>
                <w:sz w:val="20"/>
                <w:szCs w:val="20"/>
                <w:rtl w:val="0"/>
              </w:rPr>
              <w:t xml:space="preserve"> e utilizzarle nel lavoro anche in contesti nuovi. </w:t>
            </w:r>
          </w:p>
          <w:p w:rsidR="00000000" w:rsidDel="00000000" w:rsidP="00000000" w:rsidRDefault="00000000" w:rsidRPr="00000000" w14:paraId="00000094">
            <w:pPr>
              <w:spacing w:after="140" w:line="276" w:lineRule="auto"/>
              <w:rPr>
                <w:rFonts w:ascii="Calibri" w:cs="Calibri" w:eastAsia="Calibri" w:hAnsi="Calibri"/>
                <w:b w:val="1"/>
                <w:bCs w:val="1"/>
                <w:sz w:val="20"/>
                <w:szCs w:val="20"/>
              </w:rPr>
            </w:pPr>
            <w:r w:rsidDel="00000000" w:rsidR="00000000" w:rsidRPr="00000000">
              <w:rPr>
                <w:rFonts w:ascii="Calibri" w:cs="Calibri" w:eastAsia="Calibri" w:hAnsi="Calibri"/>
                <w:sz w:val="20"/>
                <w:szCs w:val="20"/>
                <w:rtl w:val="0"/>
              </w:rPr>
              <w:t xml:space="preserve">Adotta sempre comportamenti e stili di vita che promuovono il pieno e completo rispetto dell'altro e della diversità, dei principi di sicurezza, sostenibilità, salute e salvaguardia delle </w:t>
            </w:r>
            <w:r w:rsidDel="00000000" w:rsidR="00000000" w:rsidRPr="00000000">
              <w:rPr>
                <w:rFonts w:ascii="Calibri" w:cs="Calibri" w:eastAsia="Calibri" w:hAnsi="Calibri"/>
                <w:b w:val="1"/>
                <w:bCs w:val="1"/>
                <w:sz w:val="20"/>
                <w:szCs w:val="20"/>
                <w:rtl w:val="0"/>
              </w:rPr>
              <w:t xml:space="preserve">risorse del patrimonio naturale e culturale</w:t>
            </w:r>
            <w:r w:rsidDel="00000000" w:rsidR="00000000" w:rsidRPr="00000000">
              <w:rPr>
                <w:rFonts w:ascii="Calibri" w:cs="Calibri" w:eastAsia="Calibri" w:hAnsi="Calibri"/>
                <w:sz w:val="20"/>
                <w:szCs w:val="20"/>
                <w:rtl w:val="0"/>
              </w:rPr>
              <w:t xml:space="preserve">  e mostra, attraverso riflessioni personali e argomentazioni, di averne completa consapevolezza. </w:t>
            </w:r>
            <w:r w:rsidDel="00000000" w:rsidR="00000000" w:rsidRPr="00000000">
              <w:rPr>
                <w:rFonts w:ascii="Times New Roman" w:cs="Times New Roman" w:eastAsia="Times New Roman" w:hAnsi="Times New Roman"/>
                <w:b w:val="1"/>
                <w:bCs w:val="1"/>
                <w:sz w:val="20"/>
                <w:szCs w:val="20"/>
                <w:rtl w:val="0"/>
              </w:rPr>
              <w:t xml:space="preserve">Riconosce pienamente il valore dei beni e del lavoro, dell'importanza del risparmio e delle corrette modalità di gestione del denaro.</w:t>
            </w:r>
            <w:r w:rsidDel="00000000" w:rsidR="00000000" w:rsidRPr="00000000">
              <w:rPr>
                <w:rFonts w:ascii="Calibri" w:cs="Calibri" w:eastAsia="Calibri" w:hAnsi="Calibri"/>
                <w:b w:val="1"/>
                <w:bCs w:val="1"/>
                <w:sz w:val="20"/>
                <w:szCs w:val="20"/>
                <w:rtl w:val="0"/>
              </w:rPr>
              <w:t xml:space="preserve"> </w:t>
            </w:r>
          </w:p>
          <w:p w:rsidR="00000000" w:rsidDel="00000000" w:rsidP="00000000" w:rsidRDefault="00000000" w:rsidRPr="00000000" w14:paraId="00000095">
            <w:pPr>
              <w:spacing w:after="140"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Utilizza in modo sempre corretto e pertinente gli strumenti digitali, dimostrando una </w:t>
            </w:r>
            <w:r w:rsidDel="00000000" w:rsidR="00000000" w:rsidRPr="00000000">
              <w:rPr>
                <w:rFonts w:ascii="Calibri" w:cs="Calibri" w:eastAsia="Calibri" w:hAnsi="Calibri"/>
                <w:b w:val="1"/>
                <w:bCs w:val="1"/>
                <w:sz w:val="20"/>
                <w:szCs w:val="20"/>
                <w:rtl w:val="0"/>
              </w:rPr>
              <w:t xml:space="preserve">completa consapevolezza</w:t>
            </w:r>
            <w:r w:rsidDel="00000000" w:rsidR="00000000" w:rsidRPr="00000000">
              <w:rPr>
                <w:rFonts w:ascii="Calibri" w:cs="Calibri" w:eastAsia="Calibri" w:hAnsi="Calibri"/>
                <w:sz w:val="20"/>
                <w:szCs w:val="20"/>
                <w:rtl w:val="0"/>
              </w:rPr>
              <w:t xml:space="preserve"> dei rischi derivanti da un uso improprio degli stessi, delle informazioni reperibili in rete, dei media e della propria identità digitale.</w:t>
            </w:r>
          </w:p>
          <w:p w:rsidR="00000000" w:rsidDel="00000000" w:rsidP="00000000" w:rsidRDefault="00000000" w:rsidRPr="00000000" w14:paraId="00000096">
            <w:pPr>
              <w:spacing w:after="140" w:line="276"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97">
            <w:pPr>
              <w:spacing w:after="140" w:line="276" w:lineRule="auto"/>
              <w:rPr>
                <w:rFonts w:ascii="Calibri" w:cs="Calibri" w:eastAsia="Calibri" w:hAnsi="Calibri"/>
                <w:sz w:val="24"/>
                <w:szCs w:val="24"/>
              </w:rPr>
            </w:pPr>
            <w:r w:rsidDel="00000000" w:rsidR="00000000" w:rsidRPr="00000000">
              <w:rPr>
                <w:rFonts w:ascii="Calibri" w:cs="Calibri" w:eastAsia="Calibri" w:hAnsi="Calibri"/>
                <w:sz w:val="20"/>
                <w:szCs w:val="20"/>
                <w:rtl w:val="0"/>
              </w:rPr>
              <w:t xml:space="preserve">Partecipa attivamente, in modo collaborativo e democratico, alla vita scolastica e della comunità portando contributi personali e originali; </w:t>
            </w:r>
            <w:r w:rsidDel="00000000" w:rsidR="00000000" w:rsidRPr="00000000">
              <w:rPr>
                <w:rFonts w:ascii="Calibri" w:cs="Calibri" w:eastAsia="Calibri" w:hAnsi="Calibri"/>
                <w:b w:val="1"/>
                <w:bCs w:val="1"/>
                <w:sz w:val="20"/>
                <w:szCs w:val="20"/>
                <w:rtl w:val="0"/>
              </w:rPr>
              <w:t xml:space="preserve">gestisce positivamente i conflitti, coinvolge i compagni e si assume</w:t>
            </w:r>
            <w:r w:rsidDel="00000000" w:rsidR="00000000" w:rsidRPr="00000000">
              <w:rPr>
                <w:rFonts w:ascii="Calibri" w:cs="Calibri" w:eastAsia="Calibri" w:hAnsi="Calibri"/>
                <w:sz w:val="20"/>
                <w:szCs w:val="20"/>
                <w:rtl w:val="0"/>
              </w:rPr>
              <w:t xml:space="preserve"> responsabilità verso il lavoro e il gruppo. </w:t>
            </w: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e8ecf3" w:val="clear"/>
            <w:vAlign w:val="center"/>
          </w:tcPr>
          <w:p w:rsidR="00000000" w:rsidDel="00000000" w:rsidP="00000000" w:rsidRDefault="00000000" w:rsidRPr="00000000" w14:paraId="00000098">
            <w:pPr>
              <w:spacing w:line="240" w:lineRule="auto"/>
              <w:jc w:val="center"/>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10</w:t>
            </w:r>
          </w:p>
        </w:tc>
        <w:tc>
          <w:tcPr>
            <w:vMerge w:val="restart"/>
            <w:tcBorders>
              <w:top w:color="ffffff" w:space="0" w:sz="8" w:val="single"/>
              <w:left w:color="ffffff" w:space="0" w:sz="8" w:val="single"/>
              <w:bottom w:color="ffffff" w:space="0" w:sz="8" w:val="single"/>
              <w:right w:color="ffffff" w:space="0" w:sz="8" w:val="single"/>
            </w:tcBorders>
            <w:shd w:fill="e8ecf3" w:val="clear"/>
            <w:vAlign w:val="center"/>
          </w:tcPr>
          <w:p w:rsidR="00000000" w:rsidDel="00000000" w:rsidP="00000000" w:rsidRDefault="00000000" w:rsidRPr="00000000" w14:paraId="00000099">
            <w:pPr>
              <w:tabs>
                <w:tab w:val="left" w:leader="none" w:pos="1440"/>
              </w:tabs>
              <w:spacing w:line="240" w:lineRule="auto"/>
              <w:jc w:val="center"/>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sz w:val="28"/>
                <w:szCs w:val="28"/>
                <w:rtl w:val="0"/>
              </w:rPr>
              <w:t xml:space="preserve">Livello Avanzato </w:t>
            </w:r>
          </w:p>
        </w:tc>
      </w:tr>
      <w:tr>
        <w:trPr>
          <w:cantSplit w:val="0"/>
          <w:trHeight w:val="460" w:hRule="atLeast"/>
          <w:tblHeader w:val="0"/>
        </w:trPr>
        <w:tc>
          <w:tcPr>
            <w:tcBorders>
              <w:top w:color="ffffff" w:space="0" w:sz="8" w:val="single"/>
              <w:left w:color="ffffff" w:space="0" w:sz="8" w:val="single"/>
              <w:bottom w:color="ffffff" w:space="0" w:sz="8" w:val="single"/>
              <w:right w:color="ffffff" w:space="0" w:sz="8" w:val="single"/>
            </w:tcBorders>
            <w:shd w:fill="ced7e7" w:val="clear"/>
          </w:tcPr>
          <w:p w:rsidR="00000000" w:rsidDel="00000000" w:rsidP="00000000" w:rsidRDefault="00000000" w:rsidRPr="00000000" w14:paraId="0000009A">
            <w:pPr>
              <w:spacing w:after="140"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Le conoscenze sui temi proposti sono esaurienti, consolidate e ben organizzate. L’alunna/o sa recuperarle, metterle in relazione autonomamente, </w:t>
            </w:r>
            <w:r w:rsidDel="00000000" w:rsidR="00000000" w:rsidRPr="00000000">
              <w:rPr>
                <w:rFonts w:ascii="Calibri" w:cs="Calibri" w:eastAsia="Calibri" w:hAnsi="Calibri"/>
                <w:sz w:val="20"/>
                <w:szCs w:val="20"/>
                <w:rtl w:val="0"/>
              </w:rPr>
              <w:t xml:space="preserve">riferirle</w:t>
            </w:r>
            <w:r w:rsidDel="00000000" w:rsidR="00000000" w:rsidRPr="00000000">
              <w:rPr>
                <w:rFonts w:ascii="Calibri" w:cs="Calibri" w:eastAsia="Calibri" w:hAnsi="Calibri"/>
                <w:sz w:val="20"/>
                <w:szCs w:val="20"/>
                <w:rtl w:val="0"/>
              </w:rPr>
              <w:t xml:space="preserve"> e utilizzarle nel lavoro. </w:t>
            </w:r>
          </w:p>
          <w:p w:rsidR="00000000" w:rsidDel="00000000" w:rsidP="00000000" w:rsidRDefault="00000000" w:rsidRPr="00000000" w14:paraId="0000009B">
            <w:pPr>
              <w:spacing w:after="140" w:line="276" w:lineRule="auto"/>
              <w:rPr>
                <w:rFonts w:ascii="Times New Roman" w:cs="Times New Roman" w:eastAsia="Times New Roman" w:hAnsi="Times New Roman"/>
                <w:b w:val="1"/>
                <w:bCs w:val="1"/>
                <w:sz w:val="20"/>
                <w:szCs w:val="20"/>
              </w:rPr>
            </w:pPr>
            <w:r w:rsidDel="00000000" w:rsidR="00000000" w:rsidRPr="00000000">
              <w:rPr>
                <w:rFonts w:ascii="Calibri" w:cs="Calibri" w:eastAsia="Calibri" w:hAnsi="Calibri"/>
                <w:sz w:val="20"/>
                <w:szCs w:val="20"/>
                <w:rtl w:val="0"/>
              </w:rPr>
              <w:t xml:space="preserve">Adotta regolarmente comportamenti e stili di vita nel pieno e completo rispetto dell'altro, dei principi di sicurezza, sostenibilità, salute e salvaguardia delle </w:t>
            </w:r>
            <w:r w:rsidDel="00000000" w:rsidR="00000000" w:rsidRPr="00000000">
              <w:rPr>
                <w:rFonts w:ascii="Calibri" w:cs="Calibri" w:eastAsia="Calibri" w:hAnsi="Calibri"/>
                <w:b w:val="1"/>
                <w:bCs w:val="1"/>
                <w:sz w:val="20"/>
                <w:szCs w:val="20"/>
                <w:rtl w:val="0"/>
              </w:rPr>
              <w:t xml:space="preserve">risorse del patrimonio naturale e culturale</w:t>
            </w:r>
            <w:r w:rsidDel="00000000" w:rsidR="00000000" w:rsidRPr="00000000">
              <w:rPr>
                <w:rFonts w:ascii="Calibri" w:cs="Calibri" w:eastAsia="Calibri" w:hAnsi="Calibri"/>
                <w:sz w:val="20"/>
                <w:szCs w:val="20"/>
                <w:rtl w:val="0"/>
              </w:rPr>
              <w:t xml:space="preserve"> e mostra, attraverso riflessioni personali e argomentazioni, di averne adeguata consapevolezza</w:t>
            </w:r>
            <w:r w:rsidDel="00000000" w:rsidR="00000000" w:rsidRPr="00000000">
              <w:rPr>
                <w:rFonts w:ascii="Calibri" w:cs="Calibri" w:eastAsia="Calibri" w:hAnsi="Calibri"/>
                <w:b w:val="1"/>
                <w:bCs w:val="1"/>
                <w:sz w:val="20"/>
                <w:szCs w:val="20"/>
                <w:rtl w:val="0"/>
              </w:rPr>
              <w:t xml:space="preserve">. </w:t>
            </w:r>
            <w:r w:rsidDel="00000000" w:rsidR="00000000" w:rsidRPr="00000000">
              <w:rPr>
                <w:rFonts w:ascii="Times New Roman" w:cs="Times New Roman" w:eastAsia="Times New Roman" w:hAnsi="Times New Roman"/>
                <w:b w:val="1"/>
                <w:bCs w:val="1"/>
                <w:sz w:val="20"/>
                <w:szCs w:val="20"/>
                <w:rtl w:val="0"/>
              </w:rPr>
              <w:t xml:space="preserve">Riconosce adeguatamente il valore dei beni e del lavoro e dell'importanza del risparmio. </w:t>
            </w:r>
          </w:p>
          <w:p w:rsidR="00000000" w:rsidDel="00000000" w:rsidP="00000000" w:rsidRDefault="00000000" w:rsidRPr="00000000" w14:paraId="0000009C">
            <w:pPr>
              <w:spacing w:after="140"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Utilizza in modo corretto e pertinente gli strumenti digitali, dimostrando un’</w:t>
            </w:r>
            <w:r w:rsidDel="00000000" w:rsidR="00000000" w:rsidRPr="00000000">
              <w:rPr>
                <w:rFonts w:ascii="Calibri" w:cs="Calibri" w:eastAsia="Calibri" w:hAnsi="Calibri"/>
                <w:b w:val="1"/>
                <w:bCs w:val="1"/>
                <w:sz w:val="20"/>
                <w:szCs w:val="20"/>
                <w:rtl w:val="0"/>
              </w:rPr>
              <w:t xml:space="preserve">eccellente consapevolezza</w:t>
            </w:r>
            <w:r w:rsidDel="00000000" w:rsidR="00000000" w:rsidRPr="00000000">
              <w:rPr>
                <w:rFonts w:ascii="Calibri" w:cs="Calibri" w:eastAsia="Calibri" w:hAnsi="Calibri"/>
                <w:sz w:val="20"/>
                <w:szCs w:val="20"/>
                <w:rtl w:val="0"/>
              </w:rPr>
              <w:t xml:space="preserve"> dei rischi derivanti da un uso improprio degli stessi, delle informazioni reperibili in rete, dei media e della propria identità digitale.</w:t>
            </w:r>
          </w:p>
          <w:p w:rsidR="00000000" w:rsidDel="00000000" w:rsidP="00000000" w:rsidRDefault="00000000" w:rsidRPr="00000000" w14:paraId="0000009D">
            <w:pPr>
              <w:spacing w:after="140" w:line="276"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9E">
            <w:pPr>
              <w:spacing w:after="140"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Partecipa attivamente, in modo collaborativo e democratico, alla vita scolastica e della comunità, </w:t>
            </w:r>
            <w:r w:rsidDel="00000000" w:rsidR="00000000" w:rsidRPr="00000000">
              <w:rPr>
                <w:rFonts w:ascii="Calibri" w:cs="Calibri" w:eastAsia="Calibri" w:hAnsi="Calibri"/>
                <w:b w:val="1"/>
                <w:bCs w:val="1"/>
                <w:sz w:val="20"/>
                <w:szCs w:val="20"/>
                <w:rtl w:val="0"/>
              </w:rPr>
              <w:t xml:space="preserve">accetta i diversi punti di vista e gestisce in modo adeguato i conflitti,</w:t>
            </w:r>
            <w:r w:rsidDel="00000000" w:rsidR="00000000" w:rsidRPr="00000000">
              <w:rPr>
                <w:rFonts w:ascii="Calibri" w:cs="Calibri" w:eastAsia="Calibri" w:hAnsi="Calibri"/>
                <w:sz w:val="20"/>
                <w:szCs w:val="20"/>
                <w:rtl w:val="0"/>
              </w:rPr>
              <w:t xml:space="preserve"> assumendosi responsabilità verso il lavoro e il gruppo. </w:t>
            </w:r>
          </w:p>
          <w:p w:rsidR="00000000" w:rsidDel="00000000" w:rsidP="00000000" w:rsidRDefault="00000000" w:rsidRPr="00000000" w14:paraId="0000009F">
            <w:pPr>
              <w:spacing w:line="240" w:lineRule="auto"/>
              <w:rPr>
                <w:rFonts w:ascii="Calibri" w:cs="Calibri" w:eastAsia="Calibri" w:hAnsi="Calibri"/>
                <w:sz w:val="24"/>
                <w:szCs w:val="24"/>
              </w:rPr>
            </w:pP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ced7e7" w:val="clear"/>
            <w:vAlign w:val="center"/>
          </w:tcPr>
          <w:p w:rsidR="00000000" w:rsidDel="00000000" w:rsidP="00000000" w:rsidRDefault="00000000" w:rsidRPr="00000000" w14:paraId="000000A0">
            <w:pPr>
              <w:spacing w:line="240" w:lineRule="auto"/>
              <w:jc w:val="center"/>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9</w:t>
            </w:r>
          </w:p>
        </w:tc>
        <w:tc>
          <w:tcPr>
            <w:vMerge w:val="continue"/>
            <w:tcBorders>
              <w:top w:color="ffffff" w:space="0" w:sz="8" w:val="single"/>
              <w:left w:color="ffffff" w:space="0" w:sz="8" w:val="single"/>
              <w:bottom w:color="ffffff" w:space="0" w:sz="8" w:val="single"/>
              <w:right w:color="ffffff" w:space="0" w:sz="8" w:val="single"/>
            </w:tcBorders>
            <w:shd w:fill="e8ecf3" w:val="clear"/>
            <w:vAlign w:val="center"/>
          </w:tcPr>
          <w:p w:rsidR="00000000" w:rsidDel="00000000" w:rsidP="00000000" w:rsidRDefault="00000000" w:rsidRPr="00000000" w14:paraId="000000A1">
            <w:pPr>
              <w:widowControl w:val="0"/>
              <w:rPr>
                <w:rFonts w:ascii="Helvetica Neue" w:cs="Helvetica Neue" w:eastAsia="Helvetica Neue" w:hAnsi="Helvetica Neue"/>
                <w:sz w:val="36"/>
                <w:szCs w:val="36"/>
              </w:rPr>
            </w:pPr>
            <w:r w:rsidDel="00000000" w:rsidR="00000000" w:rsidRPr="00000000">
              <w:rPr>
                <w:rtl w:val="0"/>
              </w:rPr>
            </w:r>
          </w:p>
        </w:tc>
      </w:tr>
      <w:tr>
        <w:trPr>
          <w:cantSplit w:val="0"/>
          <w:trHeight w:val="460" w:hRule="atLeast"/>
          <w:tblHeader w:val="0"/>
        </w:trPr>
        <w:tc>
          <w:tcPr>
            <w:tcBorders>
              <w:top w:color="ffffff" w:space="0" w:sz="8" w:val="single"/>
              <w:left w:color="ffffff" w:space="0" w:sz="8" w:val="single"/>
              <w:bottom w:color="ffffff" w:space="0" w:sz="8" w:val="single"/>
              <w:right w:color="ffffff" w:space="0" w:sz="8" w:val="single"/>
            </w:tcBorders>
            <w:shd w:fill="e8ecf3" w:val="clear"/>
          </w:tcPr>
          <w:p w:rsidR="00000000" w:rsidDel="00000000" w:rsidP="00000000" w:rsidRDefault="00000000" w:rsidRPr="00000000" w14:paraId="000000A2">
            <w:pPr>
              <w:spacing w:after="140"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Le conoscenze sui temi proposti sono consolidate e organizzate. L’alunna/o sa recuperarle autonomamente e utilizzarle nel lavoro. </w:t>
            </w:r>
          </w:p>
          <w:p w:rsidR="00000000" w:rsidDel="00000000" w:rsidP="00000000" w:rsidRDefault="00000000" w:rsidRPr="00000000" w14:paraId="000000A3">
            <w:pPr>
              <w:spacing w:after="140"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Adotta solitamente comportamenti e stili di vita che rispettano l'altro, i principi di sicurezza, sostenibilità, salute e salvaguardia delle  </w:t>
            </w:r>
            <w:r w:rsidDel="00000000" w:rsidR="00000000" w:rsidRPr="00000000">
              <w:rPr>
                <w:rFonts w:ascii="Calibri" w:cs="Calibri" w:eastAsia="Calibri" w:hAnsi="Calibri"/>
                <w:b w:val="1"/>
                <w:bCs w:val="1"/>
                <w:sz w:val="20"/>
                <w:szCs w:val="20"/>
                <w:rtl w:val="0"/>
              </w:rPr>
              <w:t xml:space="preserve">risorse del patrimonio naturale e culturale </w:t>
            </w:r>
            <w:r w:rsidDel="00000000" w:rsidR="00000000" w:rsidRPr="00000000">
              <w:rPr>
                <w:rFonts w:ascii="Calibri" w:cs="Calibri" w:eastAsia="Calibri" w:hAnsi="Calibri"/>
                <w:sz w:val="20"/>
                <w:szCs w:val="20"/>
                <w:rtl w:val="0"/>
              </w:rPr>
              <w:t xml:space="preserve">e mostra, attraverso riflessioni personali e argomentazioni, di averne buona consapevolezza. </w:t>
            </w:r>
            <w:r w:rsidDel="00000000" w:rsidR="00000000" w:rsidRPr="00000000">
              <w:rPr>
                <w:rFonts w:ascii="Calibri" w:cs="Calibri" w:eastAsia="Calibri" w:hAnsi="Calibri"/>
                <w:b w:val="1"/>
                <w:bCs w:val="1"/>
                <w:sz w:val="20"/>
                <w:szCs w:val="20"/>
                <w:rtl w:val="0"/>
              </w:rPr>
              <w:t xml:space="preserve">Riconosce il valore dei beni e del lavoro, dell'importanza del risparmio.</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Calibri" w:cs="Calibri" w:eastAsia="Calibri" w:hAnsi="Calibri"/>
                <w:sz w:val="20"/>
                <w:szCs w:val="20"/>
                <w:rtl w:val="0"/>
              </w:rPr>
              <w:t xml:space="preserve">Utilizza in modo corretto gli strumenti digitali, dimostrando un’ottima consapevolezza dei rischi derivanti da un uso improprio degli stessi, delle informazioni reperibili in rete, dei media e della propria identità digitale.</w:t>
            </w:r>
          </w:p>
          <w:p w:rsidR="00000000" w:rsidDel="00000000" w:rsidP="00000000" w:rsidRDefault="00000000" w:rsidRPr="00000000" w14:paraId="000000A4">
            <w:pPr>
              <w:spacing w:after="140" w:line="276"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A5">
            <w:pPr>
              <w:spacing w:after="140"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Partecipa in modo collaborativo e democratico alla vita scolastica e della comunità, </w:t>
            </w:r>
            <w:r w:rsidDel="00000000" w:rsidR="00000000" w:rsidRPr="00000000">
              <w:rPr>
                <w:rFonts w:ascii="Calibri" w:cs="Calibri" w:eastAsia="Calibri" w:hAnsi="Calibri"/>
                <w:b w:val="1"/>
                <w:bCs w:val="1"/>
                <w:sz w:val="20"/>
                <w:szCs w:val="20"/>
                <w:rtl w:val="0"/>
              </w:rPr>
              <w:t xml:space="preserve">accetta i diversi punti di vista e gestisce in modo abbastanza positivo i conflitti, </w:t>
            </w:r>
            <w:r w:rsidDel="00000000" w:rsidR="00000000" w:rsidRPr="00000000">
              <w:rPr>
                <w:rFonts w:ascii="Calibri" w:cs="Calibri" w:eastAsia="Calibri" w:hAnsi="Calibri"/>
                <w:sz w:val="20"/>
                <w:szCs w:val="20"/>
                <w:rtl w:val="0"/>
              </w:rPr>
              <w:t xml:space="preserve">assumendo con scrupolo le responsabilità che gli vengono affidate. </w:t>
            </w:r>
          </w:p>
          <w:p w:rsidR="00000000" w:rsidDel="00000000" w:rsidP="00000000" w:rsidRDefault="00000000" w:rsidRPr="00000000" w14:paraId="000000A6">
            <w:pPr>
              <w:spacing w:line="240" w:lineRule="auto"/>
              <w:rPr>
                <w:rFonts w:ascii="Calibri" w:cs="Calibri" w:eastAsia="Calibri" w:hAnsi="Calibri"/>
                <w:sz w:val="24"/>
                <w:szCs w:val="24"/>
              </w:rPr>
            </w:pP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e8ecf3" w:val="clear"/>
            <w:vAlign w:val="center"/>
          </w:tcPr>
          <w:p w:rsidR="00000000" w:rsidDel="00000000" w:rsidP="00000000" w:rsidRDefault="00000000" w:rsidRPr="00000000" w14:paraId="000000A7">
            <w:pPr>
              <w:spacing w:line="240" w:lineRule="auto"/>
              <w:jc w:val="center"/>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8</w:t>
            </w:r>
          </w:p>
        </w:tc>
        <w:tc>
          <w:tcPr>
            <w:vMerge w:val="restart"/>
            <w:tcBorders>
              <w:top w:color="ffffff" w:space="0" w:sz="8" w:val="single"/>
              <w:left w:color="ffffff" w:space="0" w:sz="8" w:val="single"/>
              <w:bottom w:color="ffffff" w:space="0" w:sz="8" w:val="single"/>
              <w:right w:color="ffffff" w:space="0" w:sz="8" w:val="single"/>
            </w:tcBorders>
            <w:shd w:fill="e8ecf3" w:val="clear"/>
            <w:vAlign w:val="center"/>
          </w:tcPr>
          <w:p w:rsidR="00000000" w:rsidDel="00000000" w:rsidP="00000000" w:rsidRDefault="00000000" w:rsidRPr="00000000" w14:paraId="000000A8">
            <w:pPr>
              <w:tabs>
                <w:tab w:val="left" w:leader="none" w:pos="1440"/>
              </w:tabs>
              <w:spacing w:line="240" w:lineRule="auto"/>
              <w:jc w:val="center"/>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sz w:val="28"/>
                <w:szCs w:val="28"/>
                <w:rtl w:val="0"/>
              </w:rPr>
              <w:t xml:space="preserve">Livello Intermedio</w:t>
            </w:r>
          </w:p>
        </w:tc>
      </w:tr>
      <w:tr>
        <w:trPr>
          <w:cantSplit w:val="0"/>
          <w:trHeight w:val="460" w:hRule="atLeast"/>
          <w:tblHeader w:val="0"/>
        </w:trPr>
        <w:tc>
          <w:tcPr>
            <w:tcBorders>
              <w:top w:color="ffffff" w:space="0" w:sz="8" w:val="single"/>
              <w:left w:color="ffffff" w:space="0" w:sz="8" w:val="single"/>
              <w:bottom w:color="ffffff" w:space="0" w:sz="8" w:val="single"/>
              <w:right w:color="ffffff" w:space="0" w:sz="8" w:val="single"/>
            </w:tcBorders>
            <w:shd w:fill="ced7e7" w:val="clear"/>
          </w:tcPr>
          <w:p w:rsidR="00000000" w:rsidDel="00000000" w:rsidP="00000000" w:rsidRDefault="00000000" w:rsidRPr="00000000" w14:paraId="000000A9">
            <w:pPr>
              <w:spacing w:after="140"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Le conoscenze sui temi proposti sono discretamente consolidate e organizzate. </w:t>
            </w:r>
          </w:p>
          <w:p w:rsidR="00000000" w:rsidDel="00000000" w:rsidP="00000000" w:rsidRDefault="00000000" w:rsidRPr="00000000" w14:paraId="000000AA">
            <w:pPr>
              <w:spacing w:after="140"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L’alunna/o adotta generalmente comportamenti e stili di vita nel rispetto dell'altro, dei principi di sicurezza, sostenibilità, salute e salvaguardia delle </w:t>
            </w:r>
            <w:r w:rsidDel="00000000" w:rsidR="00000000" w:rsidRPr="00000000">
              <w:rPr>
                <w:rFonts w:ascii="Calibri" w:cs="Calibri" w:eastAsia="Calibri" w:hAnsi="Calibri"/>
                <w:b w:val="1"/>
                <w:bCs w:val="1"/>
                <w:sz w:val="20"/>
                <w:szCs w:val="20"/>
                <w:rtl w:val="0"/>
              </w:rPr>
              <w:t xml:space="preserve">risorse del patrimonio naturale e culturale </w:t>
            </w:r>
            <w:r w:rsidDel="00000000" w:rsidR="00000000" w:rsidRPr="00000000">
              <w:rPr>
                <w:rFonts w:ascii="Calibri" w:cs="Calibri" w:eastAsia="Calibri" w:hAnsi="Calibri"/>
                <w:sz w:val="20"/>
                <w:szCs w:val="20"/>
                <w:rtl w:val="0"/>
              </w:rPr>
              <w:t xml:space="preserve">e mostra di averne una sufficiente consapevolezza attraverso le riflessioni personali.</w:t>
            </w:r>
            <w:r w:rsidDel="00000000" w:rsidR="00000000" w:rsidRPr="00000000">
              <w:rPr>
                <w:rFonts w:ascii="Calibri" w:cs="Calibri" w:eastAsia="Calibri" w:hAnsi="Calibri"/>
                <w:b w:val="1"/>
                <w:bCs w:val="1"/>
                <w:sz w:val="20"/>
                <w:szCs w:val="20"/>
                <w:rtl w:val="0"/>
              </w:rPr>
              <w:t xml:space="preserve"> </w:t>
            </w:r>
            <w:r w:rsidDel="00000000" w:rsidR="00000000" w:rsidRPr="00000000">
              <w:rPr>
                <w:rFonts w:ascii="Times New Roman" w:cs="Times New Roman" w:eastAsia="Times New Roman" w:hAnsi="Times New Roman"/>
                <w:b w:val="1"/>
                <w:bCs w:val="1"/>
                <w:sz w:val="20"/>
                <w:szCs w:val="20"/>
                <w:rtl w:val="0"/>
              </w:rPr>
              <w:t xml:space="preserve">Riconosce generalmente il valore del lavoro e del risparmio. </w:t>
            </w:r>
            <w:r w:rsidDel="00000000" w:rsidR="00000000" w:rsidRPr="00000000">
              <w:rPr>
                <w:rtl w:val="0"/>
              </w:rPr>
            </w:r>
          </w:p>
          <w:p w:rsidR="00000000" w:rsidDel="00000000" w:rsidP="00000000" w:rsidRDefault="00000000" w:rsidRPr="00000000" w14:paraId="000000AB">
            <w:pPr>
              <w:spacing w:after="240" w:befor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Utilizza in modo generalmente corretto gli strumenti digitali, dimostrando di avere una</w:t>
            </w:r>
            <w:r w:rsidDel="00000000" w:rsidR="00000000" w:rsidRPr="00000000">
              <w:rPr>
                <w:rFonts w:ascii="Calibri" w:cs="Calibri" w:eastAsia="Calibri" w:hAnsi="Calibri"/>
                <w:b w:val="1"/>
                <w:bCs w:val="1"/>
                <w:sz w:val="20"/>
                <w:szCs w:val="20"/>
                <w:rtl w:val="0"/>
              </w:rPr>
              <w:t xml:space="preserve"> buona consapevolezza</w:t>
            </w:r>
            <w:r w:rsidDel="00000000" w:rsidR="00000000" w:rsidRPr="00000000">
              <w:rPr>
                <w:rFonts w:ascii="Calibri" w:cs="Calibri" w:eastAsia="Calibri" w:hAnsi="Calibri"/>
                <w:sz w:val="20"/>
                <w:szCs w:val="20"/>
                <w:rtl w:val="0"/>
              </w:rPr>
              <w:t xml:space="preserve"> dei rischi derivanti da un uso improprio degli stessi, delle informazioni reperibili in rete, dei media e della propria identità digitale.</w:t>
            </w:r>
            <w:r w:rsidDel="00000000" w:rsidR="00000000" w:rsidRPr="00000000">
              <w:rPr>
                <w:rtl w:val="0"/>
              </w:rPr>
            </w:r>
          </w:p>
          <w:p w:rsidR="00000000" w:rsidDel="00000000" w:rsidP="00000000" w:rsidRDefault="00000000" w:rsidRPr="00000000" w14:paraId="000000AC">
            <w:pPr>
              <w:spacing w:after="140"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Partecipa in modo collaborativo alla vita scolastica e della comunità, </w:t>
            </w:r>
            <w:r w:rsidDel="00000000" w:rsidR="00000000" w:rsidRPr="00000000">
              <w:rPr>
                <w:rFonts w:ascii="Calibri" w:cs="Calibri" w:eastAsia="Calibri" w:hAnsi="Calibri"/>
                <w:b w:val="1"/>
                <w:bCs w:val="1"/>
                <w:sz w:val="20"/>
                <w:szCs w:val="20"/>
                <w:rtl w:val="0"/>
              </w:rPr>
              <w:t xml:space="preserve"> accetta i diversi punti di vista e quasi sempre gestisce i conflitti in modo positivo e si </w:t>
            </w:r>
            <w:r w:rsidDel="00000000" w:rsidR="00000000" w:rsidRPr="00000000">
              <w:rPr>
                <w:rFonts w:ascii="Calibri" w:cs="Calibri" w:eastAsia="Calibri" w:hAnsi="Calibri"/>
                <w:sz w:val="20"/>
                <w:szCs w:val="20"/>
                <w:rtl w:val="0"/>
              </w:rPr>
              <w:t xml:space="preserve">assume le responsabilità che gli vengono affidate. </w:t>
            </w:r>
          </w:p>
          <w:p w:rsidR="00000000" w:rsidDel="00000000" w:rsidP="00000000" w:rsidRDefault="00000000" w:rsidRPr="00000000" w14:paraId="000000AD">
            <w:pPr>
              <w:spacing w:line="240" w:lineRule="auto"/>
              <w:rPr>
                <w:rFonts w:ascii="Calibri" w:cs="Calibri" w:eastAsia="Calibri" w:hAnsi="Calibri"/>
                <w:sz w:val="24"/>
                <w:szCs w:val="24"/>
              </w:rPr>
            </w:pP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ced7e7" w:val="clear"/>
            <w:vAlign w:val="center"/>
          </w:tcPr>
          <w:p w:rsidR="00000000" w:rsidDel="00000000" w:rsidP="00000000" w:rsidRDefault="00000000" w:rsidRPr="00000000" w14:paraId="000000AE">
            <w:pPr>
              <w:spacing w:line="240" w:lineRule="auto"/>
              <w:jc w:val="center"/>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7</w:t>
            </w:r>
          </w:p>
        </w:tc>
        <w:tc>
          <w:tcPr>
            <w:vMerge w:val="continue"/>
            <w:tcBorders>
              <w:top w:color="ffffff" w:space="0" w:sz="8" w:val="single"/>
              <w:left w:color="ffffff" w:space="0" w:sz="8" w:val="single"/>
              <w:bottom w:color="ffffff" w:space="0" w:sz="8" w:val="single"/>
              <w:right w:color="ffffff" w:space="0" w:sz="8" w:val="single"/>
            </w:tcBorders>
            <w:shd w:fill="e8ecf3" w:val="clear"/>
            <w:vAlign w:val="center"/>
          </w:tcPr>
          <w:p w:rsidR="00000000" w:rsidDel="00000000" w:rsidP="00000000" w:rsidRDefault="00000000" w:rsidRPr="00000000" w14:paraId="000000AF">
            <w:pPr>
              <w:widowControl w:val="0"/>
              <w:rPr>
                <w:rFonts w:ascii="Helvetica Neue" w:cs="Helvetica Neue" w:eastAsia="Helvetica Neue" w:hAnsi="Helvetica Neue"/>
                <w:sz w:val="36"/>
                <w:szCs w:val="36"/>
              </w:rPr>
            </w:pPr>
            <w:r w:rsidDel="00000000" w:rsidR="00000000" w:rsidRPr="00000000">
              <w:rPr>
                <w:rtl w:val="0"/>
              </w:rPr>
            </w:r>
          </w:p>
        </w:tc>
      </w:tr>
      <w:tr>
        <w:trPr>
          <w:cantSplit w:val="0"/>
          <w:trHeight w:val="460" w:hRule="atLeast"/>
          <w:tblHeader w:val="0"/>
        </w:trPr>
        <w:tc>
          <w:tcPr>
            <w:tcBorders>
              <w:top w:color="ffffff" w:space="0" w:sz="8" w:val="single"/>
              <w:left w:color="ffffff" w:space="0" w:sz="8" w:val="single"/>
              <w:bottom w:color="ffffff" w:space="0" w:sz="8" w:val="single"/>
              <w:right w:color="ffffff" w:space="0" w:sz="8" w:val="single"/>
            </w:tcBorders>
            <w:shd w:fill="e8ecf3" w:val="clear"/>
          </w:tcPr>
          <w:p w:rsidR="00000000" w:rsidDel="00000000" w:rsidP="00000000" w:rsidRDefault="00000000" w:rsidRPr="00000000" w14:paraId="000000B0">
            <w:pPr>
              <w:spacing w:after="140"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Le conoscenze sui temi proposti sono essenziali, parzialmente organizzate e recuperabili con l’aiuto del docente o dei compagni. </w:t>
            </w:r>
          </w:p>
          <w:p w:rsidR="00000000" w:rsidDel="00000000" w:rsidP="00000000" w:rsidRDefault="00000000" w:rsidRPr="00000000" w14:paraId="000000B1">
            <w:pPr>
              <w:spacing w:after="140"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L’alunna/o quasi sempre adotta comportamenti e stili di vita nel rispetto dell'altro, dei principi di sicurezza, sostenibilità, salute e salvaguardia delle </w:t>
            </w:r>
            <w:r w:rsidDel="00000000" w:rsidR="00000000" w:rsidRPr="00000000">
              <w:rPr>
                <w:rFonts w:ascii="Calibri" w:cs="Calibri" w:eastAsia="Calibri" w:hAnsi="Calibri"/>
                <w:b w:val="1"/>
                <w:bCs w:val="1"/>
                <w:sz w:val="20"/>
                <w:szCs w:val="20"/>
                <w:rtl w:val="0"/>
              </w:rPr>
              <w:t xml:space="preserve">risorse del patrimonio naturale e culturale</w:t>
            </w:r>
            <w:r w:rsidDel="00000000" w:rsidR="00000000" w:rsidRPr="00000000">
              <w:rPr>
                <w:rFonts w:ascii="Calibri" w:cs="Calibri" w:eastAsia="Calibri" w:hAnsi="Calibri"/>
                <w:sz w:val="20"/>
                <w:szCs w:val="20"/>
                <w:rtl w:val="0"/>
              </w:rPr>
              <w:t xml:space="preserve">. Mostra capacità di riflessione con lo stimolo degli adulti. </w:t>
            </w:r>
            <w:r w:rsidDel="00000000" w:rsidR="00000000" w:rsidRPr="00000000">
              <w:rPr>
                <w:rFonts w:ascii="Times New Roman" w:cs="Times New Roman" w:eastAsia="Times New Roman" w:hAnsi="Times New Roman"/>
                <w:b w:val="1"/>
                <w:bCs w:val="1"/>
                <w:sz w:val="20"/>
                <w:szCs w:val="20"/>
                <w:rtl w:val="0"/>
              </w:rPr>
              <w:t xml:space="preserve">Solo a volte riconosce il valore del lavoro e l'importanza del risparmio.</w:t>
            </w:r>
            <w:r w:rsidDel="00000000" w:rsidR="00000000" w:rsidRPr="00000000">
              <w:rPr>
                <w:rFonts w:ascii="Calibri" w:cs="Calibri" w:eastAsia="Calibri" w:hAnsi="Calibri"/>
                <w:sz w:val="20"/>
                <w:szCs w:val="20"/>
                <w:rtl w:val="0"/>
              </w:rPr>
              <w:t xml:space="preserve"> </w:t>
            </w:r>
          </w:p>
          <w:p w:rsidR="00000000" w:rsidDel="00000000" w:rsidP="00000000" w:rsidRDefault="00000000" w:rsidRPr="00000000" w14:paraId="000000B2">
            <w:pPr>
              <w:spacing w:after="140"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Utilizza in modo sufficientemente corretto gli strumenti digitali, dimostrando generalmente di avere consapevolezza dei rischi derivanti da un uso improprio degli stessi, delle informazioni reperibili in rete, dei media e della propria identità digitale.</w:t>
            </w:r>
          </w:p>
          <w:p w:rsidR="00000000" w:rsidDel="00000000" w:rsidP="00000000" w:rsidRDefault="00000000" w:rsidRPr="00000000" w14:paraId="000000B3">
            <w:pPr>
              <w:spacing w:after="140" w:before="240" w:line="276" w:lineRule="auto"/>
              <w:rPr>
                <w:rFonts w:ascii="Calibri" w:cs="Calibri" w:eastAsia="Calibri" w:hAnsi="Calibri"/>
                <w:b w:val="1"/>
                <w:bCs w:val="1"/>
                <w:sz w:val="20"/>
                <w:szCs w:val="20"/>
              </w:rPr>
            </w:pPr>
            <w:r w:rsidDel="00000000" w:rsidR="00000000" w:rsidRPr="00000000">
              <w:rPr>
                <w:rFonts w:ascii="Calibri" w:cs="Calibri" w:eastAsia="Calibri" w:hAnsi="Calibri"/>
                <w:sz w:val="20"/>
                <w:szCs w:val="20"/>
                <w:rtl w:val="0"/>
              </w:rPr>
              <w:t xml:space="preserve">Partecipa alla vita scolastica e della comunità, assumendo le responsabilità che gli vengono affidate e portando a termine le consegne con il supporto degli adulti. </w:t>
            </w:r>
            <w:r w:rsidDel="00000000" w:rsidR="00000000" w:rsidRPr="00000000">
              <w:rPr>
                <w:rFonts w:ascii="Calibri" w:cs="Calibri" w:eastAsia="Calibri" w:hAnsi="Calibri"/>
                <w:b w:val="1"/>
                <w:bCs w:val="1"/>
                <w:sz w:val="20"/>
                <w:szCs w:val="20"/>
                <w:rtl w:val="0"/>
              </w:rPr>
              <w:t xml:space="preserve">Mostra difficoltà nell’accettare i diversi punti di vista e non sempre gestisce in modo positivo i conflitti.</w:t>
            </w:r>
          </w:p>
        </w:tc>
        <w:tc>
          <w:tcPr>
            <w:tcBorders>
              <w:top w:color="ffffff" w:space="0" w:sz="8" w:val="single"/>
              <w:left w:color="ffffff" w:space="0" w:sz="8" w:val="single"/>
              <w:bottom w:color="ffffff" w:space="0" w:sz="8" w:val="single"/>
              <w:right w:color="ffffff" w:space="0" w:sz="8" w:val="single"/>
            </w:tcBorders>
            <w:shd w:fill="e8ecf3" w:val="clear"/>
            <w:vAlign w:val="center"/>
          </w:tcPr>
          <w:p w:rsidR="00000000" w:rsidDel="00000000" w:rsidP="00000000" w:rsidRDefault="00000000" w:rsidRPr="00000000" w14:paraId="000000B4">
            <w:pPr>
              <w:spacing w:line="240" w:lineRule="auto"/>
              <w:jc w:val="center"/>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6</w:t>
            </w:r>
          </w:p>
        </w:tc>
        <w:tc>
          <w:tcPr>
            <w:tcBorders>
              <w:top w:color="ffffff" w:space="0" w:sz="8" w:val="single"/>
              <w:left w:color="ffffff" w:space="0" w:sz="8" w:val="single"/>
              <w:bottom w:color="ffffff" w:space="0" w:sz="8" w:val="single"/>
              <w:right w:color="ffffff" w:space="0" w:sz="8" w:val="single"/>
            </w:tcBorders>
            <w:shd w:fill="e8ecf3" w:val="clear"/>
            <w:vAlign w:val="center"/>
          </w:tcPr>
          <w:p w:rsidR="00000000" w:rsidDel="00000000" w:rsidP="00000000" w:rsidRDefault="00000000" w:rsidRPr="00000000" w14:paraId="000000B5">
            <w:pPr>
              <w:tabs>
                <w:tab w:val="left" w:leader="none" w:pos="1440"/>
              </w:tabs>
              <w:spacing w:line="240" w:lineRule="auto"/>
              <w:jc w:val="center"/>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sz w:val="28"/>
                <w:szCs w:val="28"/>
                <w:rtl w:val="0"/>
              </w:rPr>
              <w:t xml:space="preserve">Livello Base</w:t>
            </w:r>
          </w:p>
        </w:tc>
      </w:tr>
      <w:tr>
        <w:trPr>
          <w:cantSplit w:val="0"/>
          <w:trHeight w:val="1180" w:hRule="atLeast"/>
          <w:tblHeader w:val="0"/>
        </w:trPr>
        <w:tc>
          <w:tcPr>
            <w:tcBorders>
              <w:top w:color="ffffff" w:space="0" w:sz="8" w:val="single"/>
              <w:left w:color="ffffff" w:space="0" w:sz="8" w:val="single"/>
              <w:bottom w:color="ffffff" w:space="0" w:sz="8" w:val="single"/>
              <w:right w:color="ffffff" w:space="0" w:sz="8" w:val="single"/>
            </w:tcBorders>
            <w:shd w:fill="ced7e7" w:val="clear"/>
          </w:tcPr>
          <w:p w:rsidR="00000000" w:rsidDel="00000000" w:rsidP="00000000" w:rsidRDefault="00000000" w:rsidRPr="00000000" w14:paraId="000000B6">
            <w:pPr>
              <w:spacing w:after="140"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Le conoscenze sui temi proposti sono minime e/o  frammentarie, poco organizzate e recuperabili con l’aiuto del docente. </w:t>
            </w:r>
          </w:p>
          <w:p w:rsidR="00000000" w:rsidDel="00000000" w:rsidP="00000000" w:rsidRDefault="00000000" w:rsidRPr="00000000" w14:paraId="000000B7">
            <w:pPr>
              <w:spacing w:after="140"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L’alunno/a non sempre adotta comportamenti e stili di vita nel rispetto dell'altro, dei principi di sicurezza, sostenibilità, salute e salvaguardia delle </w:t>
            </w:r>
            <w:r w:rsidDel="00000000" w:rsidR="00000000" w:rsidRPr="00000000">
              <w:rPr>
                <w:rFonts w:ascii="Calibri" w:cs="Calibri" w:eastAsia="Calibri" w:hAnsi="Calibri"/>
                <w:b w:val="1"/>
                <w:bCs w:val="1"/>
                <w:sz w:val="20"/>
                <w:szCs w:val="20"/>
                <w:rtl w:val="0"/>
              </w:rPr>
              <w:t xml:space="preserve">risorse del patrimonio naturale e culturale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sz w:val="20"/>
                <w:szCs w:val="20"/>
                <w:rtl w:val="0"/>
              </w:rPr>
              <w:t xml:space="preserve">Necessita</w:t>
            </w:r>
            <w:r w:rsidDel="00000000" w:rsidR="00000000" w:rsidRPr="00000000">
              <w:rPr>
                <w:rFonts w:ascii="Calibri" w:cs="Calibri" w:eastAsia="Calibri" w:hAnsi="Calibri"/>
                <w:sz w:val="20"/>
                <w:szCs w:val="20"/>
                <w:rtl w:val="0"/>
              </w:rPr>
              <w:t xml:space="preserve"> della sollecitazione degli adulti per acquisirne consapevolezza.</w:t>
            </w:r>
            <w:r w:rsidDel="00000000" w:rsidR="00000000" w:rsidRPr="00000000">
              <w:rPr>
                <w:rFonts w:ascii="Calibri" w:cs="Calibri" w:eastAsia="Calibri" w:hAnsi="Calibri"/>
                <w:b w:val="1"/>
                <w:bCs w:val="1"/>
                <w:sz w:val="20"/>
                <w:szCs w:val="20"/>
                <w:rtl w:val="0"/>
              </w:rPr>
              <w:t xml:space="preserve"> </w:t>
            </w:r>
            <w:r w:rsidDel="00000000" w:rsidR="00000000" w:rsidRPr="00000000">
              <w:rPr>
                <w:rFonts w:ascii="Times New Roman" w:cs="Times New Roman" w:eastAsia="Times New Roman" w:hAnsi="Times New Roman"/>
                <w:b w:val="1"/>
                <w:bCs w:val="1"/>
                <w:sz w:val="20"/>
                <w:szCs w:val="20"/>
                <w:rtl w:val="0"/>
              </w:rPr>
              <w:t xml:space="preserve">Dimostra una limitata consapevolezza del valore del lavoro e del risparmio.</w:t>
            </w:r>
            <w:r w:rsidDel="00000000" w:rsidR="00000000" w:rsidRPr="00000000">
              <w:rPr>
                <w:rFonts w:ascii="Calibri" w:cs="Calibri" w:eastAsia="Calibri" w:hAnsi="Calibri"/>
                <w:sz w:val="20"/>
                <w:szCs w:val="20"/>
                <w:rtl w:val="0"/>
              </w:rPr>
              <w:t xml:space="preserve"> </w:t>
            </w:r>
          </w:p>
          <w:p w:rsidR="00000000" w:rsidDel="00000000" w:rsidP="00000000" w:rsidRDefault="00000000" w:rsidRPr="00000000" w14:paraId="000000B8">
            <w:pPr>
              <w:spacing w:after="140"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Ha bisogno di aiuto nell’uso degli strumenti digitali e dimostra una limitata consapevolezza dei rischi derivanti da un uso improprio degli stessi, delle informazioni reperibili in rete, dei media e della propria identità digitale.</w:t>
            </w:r>
          </w:p>
          <w:p w:rsidR="00000000" w:rsidDel="00000000" w:rsidP="00000000" w:rsidRDefault="00000000" w:rsidRPr="00000000" w14:paraId="000000B9">
            <w:pPr>
              <w:spacing w:after="140" w:line="276"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BA">
            <w:pPr>
              <w:spacing w:after="140"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Partecipa alla vita scolastica solo se sollecitato e portando a termine le consegne con il supporto degli adulti.</w:t>
            </w:r>
            <w:r w:rsidDel="00000000" w:rsidR="00000000" w:rsidRPr="00000000">
              <w:rPr>
                <w:rFonts w:ascii="Calibri" w:cs="Calibri" w:eastAsia="Calibri" w:hAnsi="Calibri"/>
                <w:b w:val="1"/>
                <w:bCs w:val="1"/>
                <w:sz w:val="20"/>
                <w:szCs w:val="20"/>
                <w:rtl w:val="0"/>
              </w:rPr>
              <w:t xml:space="preserve"> Mostra difficoltà nell’accettare punti di vista diversi dal proprio.</w:t>
            </w: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ced7e7" w:val="clear"/>
            <w:vAlign w:val="center"/>
          </w:tcPr>
          <w:p w:rsidR="00000000" w:rsidDel="00000000" w:rsidP="00000000" w:rsidRDefault="00000000" w:rsidRPr="00000000" w14:paraId="000000BB">
            <w:pPr>
              <w:spacing w:line="240" w:lineRule="auto"/>
              <w:jc w:val="center"/>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5</w:t>
            </w:r>
          </w:p>
        </w:tc>
        <w:tc>
          <w:tcPr>
            <w:vMerge w:val="restart"/>
            <w:tcBorders>
              <w:top w:color="ffffff" w:space="0" w:sz="8" w:val="single"/>
              <w:left w:color="ffffff" w:space="0" w:sz="8" w:val="single"/>
              <w:bottom w:color="ffffff" w:space="0" w:sz="8" w:val="single"/>
              <w:right w:color="ffffff" w:space="0" w:sz="8" w:val="single"/>
            </w:tcBorders>
            <w:shd w:fill="ced7e7" w:val="clear"/>
            <w:vAlign w:val="center"/>
          </w:tcPr>
          <w:p w:rsidR="00000000" w:rsidDel="00000000" w:rsidP="00000000" w:rsidRDefault="00000000" w:rsidRPr="00000000" w14:paraId="000000BC">
            <w:pPr>
              <w:tabs>
                <w:tab w:val="left" w:leader="none" w:pos="1440"/>
              </w:tabs>
              <w:spacing w:line="240" w:lineRule="auto"/>
              <w:jc w:val="center"/>
              <w:rPr>
                <w:rFonts w:ascii="Helvetica Neue" w:cs="Helvetica Neue" w:eastAsia="Helvetica Neue" w:hAnsi="Helvetica Neue"/>
                <w:sz w:val="28"/>
                <w:szCs w:val="28"/>
              </w:rPr>
            </w:pPr>
            <w:r w:rsidDel="00000000" w:rsidR="00000000" w:rsidRPr="00000000">
              <w:rPr>
                <w:rFonts w:ascii="Helvetica Neue" w:cs="Helvetica Neue" w:eastAsia="Helvetica Neue" w:hAnsi="Helvetica Neue"/>
                <w:sz w:val="28"/>
                <w:szCs w:val="28"/>
                <w:rtl w:val="0"/>
              </w:rPr>
              <w:t xml:space="preserve">Livello Iniziale</w:t>
            </w:r>
          </w:p>
        </w:tc>
      </w:tr>
      <w:tr>
        <w:trPr>
          <w:cantSplit w:val="0"/>
          <w:trHeight w:val="460" w:hRule="atLeast"/>
          <w:tblHeader w:val="0"/>
        </w:trPr>
        <w:tc>
          <w:tcPr>
            <w:tcBorders>
              <w:top w:color="ffffff" w:space="0" w:sz="8" w:val="single"/>
              <w:left w:color="ffffff" w:space="0" w:sz="8" w:val="single"/>
              <w:bottom w:color="ffffff" w:space="0" w:sz="8" w:val="single"/>
              <w:right w:color="ffffff" w:space="0" w:sz="8" w:val="single"/>
            </w:tcBorders>
            <w:shd w:fill="e8ecf3" w:val="clear"/>
          </w:tcPr>
          <w:p w:rsidR="00000000" w:rsidDel="00000000" w:rsidP="00000000" w:rsidRDefault="00000000" w:rsidRPr="00000000" w14:paraId="000000BD">
            <w:pPr>
              <w:spacing w:after="140"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Le conoscenze sui temi proposti sono molto frammentarie e lacunose, non consolidate, recuperabili con difficoltà con il costante stimolo del docente.</w:t>
            </w:r>
          </w:p>
          <w:p w:rsidR="00000000" w:rsidDel="00000000" w:rsidP="00000000" w:rsidRDefault="00000000" w:rsidRPr="00000000" w14:paraId="000000BE">
            <w:pPr>
              <w:spacing w:after="140"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L’alunno/a adotta raramente comportamenti e stili di vita nel rispetto dell'altro, dei principi di sicurezza, sostenibilità, salute e salvaguardia delle </w:t>
            </w:r>
            <w:r w:rsidDel="00000000" w:rsidR="00000000" w:rsidRPr="00000000">
              <w:rPr>
                <w:rFonts w:ascii="Calibri" w:cs="Calibri" w:eastAsia="Calibri" w:hAnsi="Calibri"/>
                <w:b w:val="1"/>
                <w:bCs w:val="1"/>
                <w:sz w:val="20"/>
                <w:szCs w:val="20"/>
                <w:rtl w:val="0"/>
              </w:rPr>
              <w:t xml:space="preserve">risorse del patrimonio naturale e culturale</w:t>
            </w:r>
            <w:r w:rsidDel="00000000" w:rsidR="00000000" w:rsidRPr="00000000">
              <w:rPr>
                <w:rFonts w:ascii="Calibri" w:cs="Calibri" w:eastAsia="Calibri" w:hAnsi="Calibri"/>
                <w:sz w:val="20"/>
                <w:szCs w:val="20"/>
                <w:rtl w:val="0"/>
              </w:rPr>
              <w:t xml:space="preserve"> e dei beni comuni. Necessita di continui richiami e sollecitazioni degli adulti per acquisirne consapevolezza. </w:t>
            </w:r>
            <w:r w:rsidDel="00000000" w:rsidR="00000000" w:rsidRPr="00000000">
              <w:rPr>
                <w:rFonts w:ascii="Calibri" w:cs="Calibri" w:eastAsia="Calibri" w:hAnsi="Calibri"/>
                <w:b w:val="1"/>
                <w:bCs w:val="1"/>
                <w:sz w:val="20"/>
                <w:szCs w:val="20"/>
                <w:rtl w:val="0"/>
              </w:rPr>
              <w:t xml:space="preserve"> </w:t>
            </w:r>
            <w:r w:rsidDel="00000000" w:rsidR="00000000" w:rsidRPr="00000000">
              <w:rPr>
                <w:rFonts w:ascii="Times New Roman" w:cs="Times New Roman" w:eastAsia="Times New Roman" w:hAnsi="Times New Roman"/>
                <w:b w:val="1"/>
                <w:bCs w:val="1"/>
                <w:sz w:val="20"/>
                <w:szCs w:val="20"/>
                <w:rtl w:val="0"/>
              </w:rPr>
              <w:t xml:space="preserve">Dimostra di non conoscere il valore del lavoro e del risparmio.</w:t>
            </w:r>
            <w:r w:rsidDel="00000000" w:rsidR="00000000" w:rsidRPr="00000000">
              <w:rPr>
                <w:rtl w:val="0"/>
              </w:rPr>
            </w:r>
          </w:p>
          <w:p w:rsidR="00000000" w:rsidDel="00000000" w:rsidP="00000000" w:rsidRDefault="00000000" w:rsidRPr="00000000" w14:paraId="000000BF">
            <w:pPr>
              <w:spacing w:after="140" w:before="240"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Utilizza gli strumenti digitali in modo non corretto, non sa selezionare le informazioni e non rispetta la riservatezza e integrità altrui nell’uso dei media e della propria identità in rete.</w:t>
            </w:r>
            <w:r w:rsidDel="00000000" w:rsidR="00000000" w:rsidRPr="00000000">
              <w:rPr>
                <w:rtl w:val="0"/>
              </w:rPr>
            </w:r>
          </w:p>
          <w:p w:rsidR="00000000" w:rsidDel="00000000" w:rsidP="00000000" w:rsidRDefault="00000000" w:rsidRPr="00000000" w14:paraId="000000C0">
            <w:pPr>
              <w:spacing w:after="140"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Sebbene sollecitato, la sua partecipazione alla vita scolastica è limitata e porta a termine le consegne solo con il supporto degli adulti. </w:t>
            </w:r>
            <w:r w:rsidDel="00000000" w:rsidR="00000000" w:rsidRPr="00000000">
              <w:rPr>
                <w:rFonts w:ascii="Calibri" w:cs="Calibri" w:eastAsia="Calibri" w:hAnsi="Calibri"/>
                <w:b w:val="1"/>
                <w:bCs w:val="1"/>
                <w:sz w:val="20"/>
                <w:szCs w:val="20"/>
                <w:rtl w:val="0"/>
              </w:rPr>
              <w:t xml:space="preserve">Mostra difficoltà nell’accettare punti di vista diversi dal proprio.</w:t>
            </w: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e8ecf3" w:val="clear"/>
            <w:vAlign w:val="center"/>
          </w:tcPr>
          <w:p w:rsidR="00000000" w:rsidDel="00000000" w:rsidP="00000000" w:rsidRDefault="00000000" w:rsidRPr="00000000" w14:paraId="000000C1">
            <w:pPr>
              <w:spacing w:line="240"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      4</w:t>
            </w:r>
          </w:p>
        </w:tc>
        <w:tc>
          <w:tcPr>
            <w:vMerge w:val="continue"/>
            <w:tcBorders>
              <w:top w:color="ffffff" w:space="0" w:sz="8" w:val="single"/>
              <w:left w:color="ffffff" w:space="0" w:sz="8" w:val="single"/>
              <w:bottom w:color="ffffff" w:space="0" w:sz="8" w:val="single"/>
              <w:right w:color="ffffff" w:space="0" w:sz="8" w:val="single"/>
            </w:tcBorders>
            <w:shd w:fill="ced7e7" w:val="clear"/>
            <w:vAlign w:val="center"/>
          </w:tcPr>
          <w:p w:rsidR="00000000" w:rsidDel="00000000" w:rsidP="00000000" w:rsidRDefault="00000000" w:rsidRPr="00000000" w14:paraId="000000C2">
            <w:pPr>
              <w:widowControl w:val="0"/>
              <w:rPr>
                <w:rFonts w:ascii="Helvetica Neue" w:cs="Helvetica Neue" w:eastAsia="Helvetica Neue" w:hAnsi="Helvetica Neue"/>
                <w:sz w:val="36"/>
                <w:szCs w:val="36"/>
              </w:rPr>
            </w:pPr>
            <w:r w:rsidDel="00000000" w:rsidR="00000000" w:rsidRPr="00000000">
              <w:rPr>
                <w:rtl w:val="0"/>
              </w:rPr>
            </w:r>
          </w:p>
        </w:tc>
      </w:tr>
    </w:tbl>
    <w:p w:rsidR="00000000" w:rsidDel="00000000" w:rsidP="00000000" w:rsidRDefault="00000000" w:rsidRPr="00000000" w14:paraId="000000C3">
      <w:pPr>
        <w:widowControl w:val="0"/>
        <w:spacing w:after="240" w:before="240" w:line="240" w:lineRule="auto"/>
        <w:rPr>
          <w:rFonts w:ascii="Times New Roman" w:cs="Times New Roman" w:eastAsia="Times New Roman" w:hAnsi="Times New Roman"/>
          <w:b w:val="1"/>
          <w:bCs w:val="1"/>
          <w:sz w:val="20"/>
          <w:szCs w:val="20"/>
        </w:rPr>
      </w:pPr>
      <w:r w:rsidDel="00000000" w:rsidR="00000000" w:rsidRPr="00000000">
        <w:rPr>
          <w:rtl w:val="0"/>
        </w:rPr>
      </w:r>
    </w:p>
    <w:p w:rsidR="00000000" w:rsidDel="00000000" w:rsidP="00000000" w:rsidRDefault="00000000" w:rsidRPr="00000000" w14:paraId="000000C4">
      <w:pPr>
        <w:widowControl w:val="0"/>
        <w:spacing w:after="240" w:before="240" w:line="240" w:lineRule="auto"/>
        <w:jc w:val="cente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C5">
      <w:pPr>
        <w:widowControl w:val="0"/>
        <w:spacing w:after="240" w:before="240" w:line="240" w:lineRule="auto"/>
        <w:jc w:val="center"/>
        <w:rPr>
          <w:rFonts w:ascii="Times New Roman" w:cs="Times New Roman" w:eastAsia="Times New Roman" w:hAnsi="Times New Roman"/>
          <w:b w:val="1"/>
          <w:bCs w:val="1"/>
          <w:sz w:val="30"/>
          <w:szCs w:val="30"/>
        </w:rPr>
      </w:pPr>
      <w:r w:rsidDel="00000000" w:rsidR="00000000" w:rsidRPr="00000000">
        <w:rPr>
          <w:rFonts w:ascii="Times New Roman" w:cs="Times New Roman" w:eastAsia="Times New Roman" w:hAnsi="Times New Roman"/>
          <w:b w:val="1"/>
          <w:bCs w:val="1"/>
          <w:sz w:val="30"/>
          <w:szCs w:val="30"/>
          <w:rtl w:val="0"/>
        </w:rPr>
        <w:t xml:space="preserve">Griglia di osservazione - Percorsi di cittadinanza attiva  </w:t>
      </w:r>
    </w:p>
    <w:tbl>
      <w:tblPr>
        <w:tblStyle w:val="Table5"/>
        <w:tblW w:w="1378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995"/>
        <w:gridCol w:w="2955"/>
        <w:gridCol w:w="2940"/>
        <w:gridCol w:w="3070.000000000001"/>
        <w:gridCol w:w="2824.999999999999"/>
        <w:tblGridChange w:id="0">
          <w:tblGrid>
            <w:gridCol w:w="1995"/>
            <w:gridCol w:w="2955"/>
            <w:gridCol w:w="2940"/>
            <w:gridCol w:w="3070.000000000001"/>
            <w:gridCol w:w="2824.999999999999"/>
          </w:tblGrid>
        </w:tblGridChange>
      </w:tblGrid>
      <w:tr>
        <w:trPr>
          <w:cantSplit w:val="0"/>
          <w:trHeight w:val="815" w:hRule="atLeast"/>
          <w:tblHeader w:val="0"/>
        </w:trPr>
        <w:tc>
          <w:tcPr/>
          <w:p w:rsidR="00000000" w:rsidDel="00000000" w:rsidP="00000000" w:rsidRDefault="00000000" w:rsidRPr="00000000" w14:paraId="000000C6">
            <w:pPr>
              <w:widowControl w:val="0"/>
              <w:spacing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Criteri</w:t>
            </w:r>
            <w:r w:rsidDel="00000000" w:rsidR="00000000" w:rsidRPr="00000000">
              <w:rPr>
                <w:rtl w:val="0"/>
              </w:rPr>
            </w:r>
          </w:p>
        </w:tc>
        <w:tc>
          <w:tcPr/>
          <w:p w:rsidR="00000000" w:rsidDel="00000000" w:rsidP="00000000" w:rsidRDefault="00000000" w:rsidRPr="00000000" w14:paraId="000000C7">
            <w:pPr>
              <w:widowControl w:val="0"/>
              <w:spacing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10 - 9  AVANZATO</w:t>
            </w:r>
            <w:r w:rsidDel="00000000" w:rsidR="00000000" w:rsidRPr="00000000">
              <w:rPr>
                <w:rtl w:val="0"/>
              </w:rPr>
            </w:r>
          </w:p>
        </w:tc>
        <w:tc>
          <w:tcPr/>
          <w:p w:rsidR="00000000" w:rsidDel="00000000" w:rsidP="00000000" w:rsidRDefault="00000000" w:rsidRPr="00000000" w14:paraId="000000C8">
            <w:pPr>
              <w:widowControl w:val="0"/>
              <w:spacing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08 - 7  INTERMEDIO</w:t>
            </w:r>
            <w:r w:rsidDel="00000000" w:rsidR="00000000" w:rsidRPr="00000000">
              <w:rPr>
                <w:rtl w:val="0"/>
              </w:rPr>
            </w:r>
          </w:p>
        </w:tc>
        <w:tc>
          <w:tcPr/>
          <w:p w:rsidR="00000000" w:rsidDel="00000000" w:rsidP="00000000" w:rsidRDefault="00000000" w:rsidRPr="00000000" w14:paraId="000000C9">
            <w:pPr>
              <w:widowControl w:val="0"/>
              <w:spacing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6 BASE</w:t>
            </w:r>
            <w:r w:rsidDel="00000000" w:rsidR="00000000" w:rsidRPr="00000000">
              <w:rPr>
                <w:rtl w:val="0"/>
              </w:rPr>
            </w:r>
          </w:p>
        </w:tc>
        <w:tc>
          <w:tcPr/>
          <w:p w:rsidR="00000000" w:rsidDel="00000000" w:rsidP="00000000" w:rsidRDefault="00000000" w:rsidRPr="00000000" w14:paraId="000000CA">
            <w:pPr>
              <w:widowControl w:val="0"/>
              <w:spacing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5 INIZIALE</w:t>
            </w:r>
            <w:r w:rsidDel="00000000" w:rsidR="00000000" w:rsidRPr="00000000">
              <w:rPr>
                <w:rtl w:val="0"/>
              </w:rPr>
            </w:r>
          </w:p>
        </w:tc>
      </w:tr>
      <w:tr>
        <w:trPr>
          <w:cantSplit w:val="0"/>
          <w:trHeight w:val="815" w:hRule="atLeast"/>
          <w:tblHeader w:val="0"/>
        </w:trPr>
        <w:tc>
          <w:tcPr/>
          <w:p w:rsidR="00000000" w:rsidDel="00000000" w:rsidP="00000000" w:rsidRDefault="00000000" w:rsidRPr="00000000" w14:paraId="000000CB">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Conoscenze </w:t>
            </w:r>
          </w:p>
        </w:tc>
        <w:tc>
          <w:tcPr/>
          <w:p w:rsidR="00000000" w:rsidDel="00000000" w:rsidP="00000000" w:rsidRDefault="00000000" w:rsidRPr="00000000" w14:paraId="000000CC">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conoscenze sui temi proposti sono complete, consolidate e ben organizzate. L’alunna/o sa recuperarle, metterle in relazione autonomamente, riferirle e utilizzarle nel lavoro anche in contesti nuovi. </w:t>
            </w:r>
          </w:p>
        </w:tc>
        <w:tc>
          <w:tcPr/>
          <w:p w:rsidR="00000000" w:rsidDel="00000000" w:rsidP="00000000" w:rsidRDefault="00000000" w:rsidRPr="00000000" w14:paraId="000000CD">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conoscenze sui temi proposti sono consolidate e organizzate. L’alunna/o sa recuperarle autonomamente e utilizzarle nel lavoro. </w:t>
            </w:r>
          </w:p>
        </w:tc>
        <w:tc>
          <w:tcPr/>
          <w:p w:rsidR="00000000" w:rsidDel="00000000" w:rsidP="00000000" w:rsidRDefault="00000000" w:rsidRPr="00000000" w14:paraId="000000CE">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conoscenze sui temi proposti sono essenziali, parzialmente organizzate e recuperabili con l’aiuto del docente o dei compagni. </w:t>
            </w:r>
          </w:p>
        </w:tc>
        <w:tc>
          <w:tcPr/>
          <w:p w:rsidR="00000000" w:rsidDel="00000000" w:rsidP="00000000" w:rsidRDefault="00000000" w:rsidRPr="00000000" w14:paraId="000000CF">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conoscenze sui temi proposti sono minime e/o  frammentarie, poco organizzate e recuperabili con l’aiuto del docente. </w:t>
            </w:r>
          </w:p>
        </w:tc>
      </w:tr>
      <w:tr>
        <w:trPr>
          <w:cantSplit w:val="0"/>
          <w:trHeight w:val="2325" w:hRule="atLeast"/>
          <w:tblHeader w:val="0"/>
        </w:trPr>
        <w:tc>
          <w:tcPr/>
          <w:p w:rsidR="00000000" w:rsidDel="00000000" w:rsidP="00000000" w:rsidRDefault="00000000" w:rsidRPr="00000000" w14:paraId="000000D0">
            <w:pPr>
              <w:widowControl w:val="0"/>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Consapevolezza della propria salute e benessere</w:t>
            </w:r>
          </w:p>
        </w:tc>
        <w:tc>
          <w:tcPr/>
          <w:p w:rsidR="00000000" w:rsidDel="00000000" w:rsidP="00000000" w:rsidRDefault="00000000" w:rsidRPr="00000000" w14:paraId="000000D1">
            <w:pPr>
              <w:widowControl w:val="0"/>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completa consapevolezza dell'importanza di un'alimentazione sana e dell'attività fisica e gestisce in modo efficace le emozioni.</w:t>
            </w:r>
          </w:p>
        </w:tc>
        <w:tc>
          <w:tcPr/>
          <w:p w:rsidR="00000000" w:rsidDel="00000000" w:rsidP="00000000" w:rsidRDefault="00000000" w:rsidRPr="00000000" w14:paraId="000000D2">
            <w:pPr>
              <w:widowControl w:val="0"/>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buona consapevolezza dell'importanza di un'alimentazione sana e dell'attività fisica per la propria salute e generalmente gestire le emozioni.</w:t>
            </w:r>
          </w:p>
        </w:tc>
        <w:tc>
          <w:tcPr/>
          <w:p w:rsidR="00000000" w:rsidDel="00000000" w:rsidP="00000000" w:rsidRDefault="00000000" w:rsidRPr="00000000" w14:paraId="000000D3">
            <w:pPr>
              <w:widowControl w:val="0"/>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sufficiente consapevolezza dell'importanza di un'alimentazione sana e dell'attività fisica per la propria salute e a volte gestisce con difficoltà le proprie emozioni.</w:t>
            </w:r>
          </w:p>
        </w:tc>
        <w:tc>
          <w:tcPr/>
          <w:p w:rsidR="00000000" w:rsidDel="00000000" w:rsidP="00000000" w:rsidRDefault="00000000" w:rsidRPr="00000000" w14:paraId="000000D4">
            <w:pPr>
              <w:widowControl w:val="0"/>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limitata consapevolezza dell'importanza di un'alimentazione sana e dell'attività fisica per la propria salute e mostra difficoltà nella gestione delle emozioni.</w:t>
            </w:r>
          </w:p>
        </w:tc>
      </w:tr>
      <w:tr>
        <w:trPr>
          <w:cantSplit w:val="0"/>
          <w:trHeight w:val="1980" w:hRule="atLeast"/>
          <w:tblHeader w:val="0"/>
        </w:trPr>
        <w:tc>
          <w:tcPr/>
          <w:p w:rsidR="00000000" w:rsidDel="00000000" w:rsidP="00000000" w:rsidRDefault="00000000" w:rsidRPr="00000000" w14:paraId="000000D5">
            <w:pPr>
              <w:widowControl w:val="0"/>
              <w:spacing w:line="240" w:lineRule="auto"/>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Riconoscimento e rispetto delle diversità</w:t>
            </w:r>
          </w:p>
        </w:tc>
        <w:tc>
          <w:tcPr/>
          <w:p w:rsidR="00000000" w:rsidDel="00000000" w:rsidP="00000000" w:rsidRDefault="00000000" w:rsidRPr="00000000" w14:paraId="000000D6">
            <w:pPr>
              <w:widowControl w:val="0"/>
              <w:spacing w:line="240" w:lineRule="auto"/>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Lo studente dimostra una forte empatia, comprendendo e rispettando gli altri; riesce a coinvolgere tutti i compagni in ogni occasione e riesce a favorire l’integrazione e l’inclusione anche degli alunni più introversi e/o in difficoltà, supportandoli.</w:t>
            </w:r>
          </w:p>
        </w:tc>
        <w:tc>
          <w:tcPr/>
          <w:p w:rsidR="00000000" w:rsidDel="00000000" w:rsidP="00000000" w:rsidRDefault="00000000" w:rsidRPr="00000000" w14:paraId="000000D7">
            <w:pPr>
              <w:widowControl w:val="0"/>
              <w:spacing w:line="240" w:lineRule="auto"/>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Lo studente dimostra una buona empatia e capacità di comprensione verso gli altri, cerca di coinvolgere i compagni e lavora positivamente con tutti.</w:t>
            </w:r>
          </w:p>
        </w:tc>
        <w:tc>
          <w:tcPr/>
          <w:p w:rsidR="00000000" w:rsidDel="00000000" w:rsidP="00000000" w:rsidRDefault="00000000" w:rsidRPr="00000000" w14:paraId="000000D8">
            <w:pPr>
              <w:widowControl w:val="0"/>
              <w:spacing w:line="240" w:lineRule="auto"/>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Lo studente dimostra una limitata empatia e solo a volte riesce a mettersi nei panni degli altri, tende a coinvolgere i compagni in modo sporadico e lavora positivamente solo con un gruppetto di compagni.</w:t>
            </w:r>
          </w:p>
        </w:tc>
        <w:tc>
          <w:tcPr/>
          <w:p w:rsidR="00000000" w:rsidDel="00000000" w:rsidP="00000000" w:rsidRDefault="00000000" w:rsidRPr="00000000" w14:paraId="000000D9">
            <w:pPr>
              <w:widowControl w:val="0"/>
              <w:spacing w:line="240" w:lineRule="auto"/>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Lo studente dimostra una scarsa comprensione ed empatia, tende a non coinvolgere i compagni e accetta di lavorare con pochi.</w:t>
            </w:r>
          </w:p>
        </w:tc>
      </w:tr>
      <w:tr>
        <w:trPr>
          <w:cantSplit w:val="0"/>
          <w:trHeight w:val="2486.8341064453125" w:hRule="atLeast"/>
          <w:tblHeader w:val="0"/>
        </w:trPr>
        <w:tc>
          <w:tcPr/>
          <w:p w:rsidR="00000000" w:rsidDel="00000000" w:rsidP="00000000" w:rsidRDefault="00000000" w:rsidRPr="00000000" w14:paraId="000000DA">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Collaborazione e gestione dei conflitti</w:t>
            </w:r>
          </w:p>
        </w:tc>
        <w:tc>
          <w:tcPr/>
          <w:p w:rsidR="00000000" w:rsidDel="00000000" w:rsidP="00000000" w:rsidRDefault="00000000" w:rsidRPr="00000000" w14:paraId="000000DB">
            <w:pPr>
              <w:widowControl w:val="0"/>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collabora in modo significativo con gli altri per il raggiungimento di uno scopo comune, accetta i diversi punti di vista, gestisce positivamente i conflitti e coinvolge i compagni.</w:t>
            </w:r>
          </w:p>
          <w:p w:rsidR="00000000" w:rsidDel="00000000" w:rsidP="00000000" w:rsidRDefault="00000000" w:rsidRPr="00000000" w14:paraId="000000DC">
            <w:pPr>
              <w:spacing w:after="160" w:line="259" w:lineRule="auto"/>
              <w:jc w:val="both"/>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0DD">
            <w:pPr>
              <w:widowControl w:val="0"/>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contribuisce in modo pertinente e collabora attivamente con gli altri per il raggiungimento di uno scopo comune, accetta i diversi punti di vista e gestisce in modo abbastanza positivo i conflitti.</w:t>
            </w:r>
          </w:p>
          <w:p w:rsidR="00000000" w:rsidDel="00000000" w:rsidP="00000000" w:rsidRDefault="00000000" w:rsidRPr="00000000" w14:paraId="000000DE">
            <w:pPr>
              <w:spacing w:after="160" w:line="259" w:lineRule="auto"/>
              <w:jc w:val="both"/>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0DF">
            <w:pPr>
              <w:widowControl w:val="0"/>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partecipa sporadicamente e collabora in modo sufficiente con gli altri per il raggiungimento di uno scopo comune, accetta i diversi punti di vista e generalmente gestisce i conflitti in modo positivo.</w:t>
            </w:r>
          </w:p>
          <w:p w:rsidR="00000000" w:rsidDel="00000000" w:rsidP="00000000" w:rsidRDefault="00000000" w:rsidRPr="00000000" w14:paraId="000000E0">
            <w:pPr>
              <w:spacing w:after="140" w:line="276" w:lineRule="auto"/>
              <w:jc w:val="both"/>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0E1">
            <w:pPr>
              <w:widowControl w:val="0"/>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si distrae  e collabora in modo limitato con gli altri per il raggiungimento di uno scopo comune, accetta con difficoltà i diversi punti di vista e gestisce in modo poco positivo i conflitti.</w:t>
            </w:r>
          </w:p>
        </w:tc>
      </w:tr>
      <w:tr>
        <w:trPr>
          <w:cantSplit w:val="0"/>
          <w:trHeight w:val="2025" w:hRule="atLeast"/>
          <w:tblHeader w:val="0"/>
        </w:trPr>
        <w:tc>
          <w:tcPr/>
          <w:p w:rsidR="00000000" w:rsidDel="00000000" w:rsidP="00000000" w:rsidRDefault="00000000" w:rsidRPr="00000000" w14:paraId="000000E2">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Assunzione di compiti e ruoli</w:t>
            </w:r>
          </w:p>
        </w:tc>
        <w:tc>
          <w:tcPr/>
          <w:p w:rsidR="00000000" w:rsidDel="00000000" w:rsidP="00000000" w:rsidRDefault="00000000" w:rsidRPr="00000000" w14:paraId="000000E3">
            <w:pPr>
              <w:widowControl w:val="0"/>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assume e porta avanti in modo esemplare compiti e ruoli nei lavori di gruppo, all'interno della classe e della scuola, mettendosi anche al servizio degli altri.</w:t>
            </w:r>
          </w:p>
        </w:tc>
        <w:tc>
          <w:tcPr/>
          <w:p w:rsidR="00000000" w:rsidDel="00000000" w:rsidP="00000000" w:rsidRDefault="00000000" w:rsidRPr="00000000" w14:paraId="000000E4">
            <w:pPr>
              <w:widowControl w:val="0"/>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assume e porta avanti in modo adeguato compiti e ruoli nei lavori di gruppo, all'interno della classe e della scuola.</w:t>
            </w:r>
          </w:p>
        </w:tc>
        <w:tc>
          <w:tcPr/>
          <w:p w:rsidR="00000000" w:rsidDel="00000000" w:rsidP="00000000" w:rsidRDefault="00000000" w:rsidRPr="00000000" w14:paraId="000000E5">
            <w:pPr>
              <w:widowControl w:val="0"/>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assume e porta avanti in modo sufficiente compiti e ruoli nei lavori di gruppo, all'interno della classe e della scuola.</w:t>
            </w:r>
          </w:p>
        </w:tc>
        <w:tc>
          <w:tcPr/>
          <w:p w:rsidR="00000000" w:rsidDel="00000000" w:rsidP="00000000" w:rsidRDefault="00000000" w:rsidRPr="00000000" w14:paraId="000000E6">
            <w:pPr>
              <w:widowControl w:val="0"/>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assume e porta avanti in modo limitato compiti e ruoli nei lavori di gruppo, all'interno della classe e della scuola.</w:t>
            </w:r>
          </w:p>
        </w:tc>
      </w:tr>
      <w:tr>
        <w:trPr>
          <w:cantSplit w:val="0"/>
          <w:trHeight w:val="2280" w:hRule="atLeast"/>
          <w:tblHeader w:val="0"/>
        </w:trPr>
        <w:tc>
          <w:tcPr>
            <w:tcBorders>
              <w:bottom w:color="000000" w:space="0" w:sz="5" w:val="single"/>
            </w:tcBorders>
          </w:tcPr>
          <w:p w:rsidR="00000000" w:rsidDel="00000000" w:rsidP="00000000" w:rsidRDefault="00000000" w:rsidRPr="00000000" w14:paraId="000000E7">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Conoscenza e rispetto della cultura, dell'ambiente e del patrimonio</w:t>
            </w:r>
          </w:p>
        </w:tc>
        <w:tc>
          <w:tcPr>
            <w:tcBorders>
              <w:bottom w:color="000000" w:space="0" w:sz="5" w:val="single"/>
            </w:tcBorders>
          </w:tcPr>
          <w:p w:rsidR="00000000" w:rsidDel="00000000" w:rsidP="00000000" w:rsidRDefault="00000000" w:rsidRPr="00000000" w14:paraId="000000E8">
            <w:pPr>
              <w:widowControl w:val="0"/>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completa conoscenza e un esemplare rispetto della cultura della propria comunità, dell'ambiente naturale e del patrimonio artistico e culturale.</w:t>
            </w:r>
          </w:p>
        </w:tc>
        <w:tc>
          <w:tcPr>
            <w:tcBorders>
              <w:bottom w:color="000000" w:space="0" w:sz="5" w:val="single"/>
            </w:tcBorders>
          </w:tcPr>
          <w:p w:rsidR="00000000" w:rsidDel="00000000" w:rsidP="00000000" w:rsidRDefault="00000000" w:rsidRPr="00000000" w14:paraId="000000E9">
            <w:pPr>
              <w:widowControl w:val="0"/>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buona conoscenza e un adeguato rispetto della cultura della propria comunità, dell'ambiente naturale e del patrimonio artistico e culturale.</w:t>
            </w:r>
          </w:p>
        </w:tc>
        <w:tc>
          <w:tcPr>
            <w:tcBorders>
              <w:bottom w:color="000000" w:space="0" w:sz="5" w:val="single"/>
            </w:tcBorders>
          </w:tcPr>
          <w:p w:rsidR="00000000" w:rsidDel="00000000" w:rsidP="00000000" w:rsidRDefault="00000000" w:rsidRPr="00000000" w14:paraId="000000EA">
            <w:pPr>
              <w:widowControl w:val="0"/>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sufficiente conoscenza e un parziale rispetto della cultura della propria comunità, dell'ambiente naturale e del patrimonio artistico e culturale.</w:t>
            </w:r>
          </w:p>
        </w:tc>
        <w:tc>
          <w:tcPr>
            <w:tcBorders>
              <w:bottom w:color="000000" w:space="0" w:sz="5" w:val="single"/>
            </w:tcBorders>
          </w:tcPr>
          <w:p w:rsidR="00000000" w:rsidDel="00000000" w:rsidP="00000000" w:rsidRDefault="00000000" w:rsidRPr="00000000" w14:paraId="000000EB">
            <w:pPr>
              <w:widowControl w:val="0"/>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limitata conoscenza e un scarso rispetto della cultura della propria comunità, dell'ambiente naturale e del patrimonio artistico e culturale.</w:t>
            </w:r>
          </w:p>
        </w:tc>
      </w:tr>
      <w:tr>
        <w:trPr>
          <w:cantSplit w:val="0"/>
          <w:trHeight w:val="2234.5703124999905"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E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Consapevolezza economica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E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completa consapevolezza del valore dei beni e del lavoro, dell'importanza del risparmio e delle corrette modalità di gestione del denaro.</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E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buona consapevolezza del valore dei beni e del lavoro, dell'importanza del risparmio e delle corrette modalità di gestione del denaro.</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E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sufficiente consapevolezza del valore dei beni e del lavoro, dell'importanza del risparmio e delle corrette modalità di gestione del denaro.</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F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dimostra una limitata consapevolezza del valore dei beni e del lavoro, dell'importanza del risparmio e delle corrette modalità di gestione del denaro.</w:t>
            </w:r>
          </w:p>
        </w:tc>
      </w:tr>
      <w:tr>
        <w:trPr>
          <w:cantSplit w:val="0"/>
          <w:trHeight w:val="2234.5703124999905"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F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Consapevolezza digitale</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F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utilizza in modo corretto e pertinente gli strumenti digitali, dimostrando una completa consapevolezza dei rischi derivanti da un uso improprio degli stessi, delle informazioni reperibili in rete, dei media e della propria identità digitale.</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F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utilizza in modo corretto gli strumenti digitali, dimostrando un’adeguata consapevolezza dei rischi derivanti da un uso improprio degli stessi, delle informazioni reperibili in rete, dei media e della propria identità digitale.</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F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utilizza in modo sufficientemente corretto gli strumenti digitali, dimostrando generalmente di avere consapevolezza dei rischi derivanti da un uso improprio degli stessi, delle informazioni reperibili in rete, dei media e della propria identità digitale.</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F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 studente ha bisogno di aiuto nell’uso degli strumenti digitali e dimostra una limitata consapevolezza dei rischi derivanti da un uso improprio degli stessi, delle informazioni reperibili in rete, dei media e della propria identità digitale.</w:t>
            </w:r>
          </w:p>
        </w:tc>
      </w:tr>
    </w:tbl>
    <w:p w:rsidR="00000000" w:rsidDel="00000000" w:rsidP="00000000" w:rsidRDefault="00000000" w:rsidRPr="00000000" w14:paraId="000000F6">
      <w:pPr>
        <w:widowControl w:val="0"/>
        <w:spacing w:line="240" w:lineRule="auto"/>
        <w:rPr>
          <w:rFonts w:ascii="Times New Roman" w:cs="Times New Roman" w:eastAsia="Times New Roman" w:hAnsi="Times New Roman"/>
          <w:b w:val="1"/>
          <w:bCs w:val="1"/>
          <w:sz w:val="30"/>
          <w:szCs w:val="30"/>
        </w:rPr>
      </w:pPr>
      <w:r w:rsidDel="00000000" w:rsidR="00000000" w:rsidRPr="00000000">
        <w:rPr>
          <w:rtl w:val="0"/>
        </w:rPr>
      </w:r>
    </w:p>
    <w:sectPr>
      <w:pgSz w:h="11909" w:w="16834" w:orient="landscape"/>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alibri"/>
  <w:font w:name="Verdana"/>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it"/>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0" w:type="dxa"/>
        <w:bottom w:w="0.0" w:type="dxa"/>
        <w:right w:w="0.0" w:type="dxa"/>
      </w:tblCellMar>
    </w:tblPr>
  </w:style>
  <w:style w:type="table" w:styleId="Table5">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